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914F5" w:rsidRDefault="00D914F5" w:rsidP="00822D1D">
      <w:pPr>
        <w:spacing w:after="120" w:line="276" w:lineRule="auto"/>
        <w:rPr>
          <w:rFonts w:ascii="Times New Roman" w:eastAsia="Times New Roman" w:hAnsi="Times New Roman" w:cs="Times New Roman"/>
          <w:b/>
          <w:color w:val="000000"/>
        </w:rPr>
      </w:pPr>
    </w:p>
    <w:p w14:paraId="00000002" w14:textId="77777777" w:rsidR="00D914F5" w:rsidRDefault="00D914F5" w:rsidP="00822D1D">
      <w:pPr>
        <w:spacing w:after="120" w:line="276" w:lineRule="auto"/>
        <w:rPr>
          <w:rFonts w:ascii="Times New Roman" w:eastAsia="Times New Roman" w:hAnsi="Times New Roman" w:cs="Times New Roman"/>
          <w:b/>
          <w:color w:val="000000"/>
        </w:rPr>
      </w:pPr>
    </w:p>
    <w:p w14:paraId="672A12FA" w14:textId="77777777" w:rsidR="00A16518" w:rsidRDefault="00A16518" w:rsidP="00822D1D">
      <w:pPr>
        <w:spacing w:after="0" w:line="276" w:lineRule="auto"/>
        <w:jc w:val="center"/>
        <w:rPr>
          <w:rFonts w:ascii="Times New Roman" w:eastAsia="Times New Roman" w:hAnsi="Times New Roman" w:cs="Times New Roman"/>
          <w:b/>
          <w:sz w:val="28"/>
          <w:szCs w:val="28"/>
        </w:rPr>
      </w:pPr>
    </w:p>
    <w:p w14:paraId="7525EE75" w14:textId="77777777" w:rsidR="00A16518" w:rsidRDefault="00A16518" w:rsidP="00822D1D">
      <w:pPr>
        <w:spacing w:after="0" w:line="276" w:lineRule="auto"/>
        <w:jc w:val="center"/>
        <w:rPr>
          <w:rFonts w:ascii="Times New Roman" w:eastAsia="Times New Roman" w:hAnsi="Times New Roman" w:cs="Times New Roman"/>
          <w:b/>
          <w:sz w:val="28"/>
          <w:szCs w:val="28"/>
        </w:rPr>
      </w:pPr>
    </w:p>
    <w:p w14:paraId="19A4CBF8" w14:textId="77777777" w:rsidR="003D4929" w:rsidRDefault="00973A24" w:rsidP="00822D1D">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REGULAMIN NABORU WNIOSKÓW O PRZYZNANIE POMOCY </w:t>
      </w:r>
    </w:p>
    <w:p w14:paraId="00000003" w14:textId="36CE0BBB" w:rsidR="00D914F5" w:rsidRDefault="00884B98" w:rsidP="00822D1D">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nr 4/2025</w:t>
      </w:r>
    </w:p>
    <w:p w14:paraId="00000004" w14:textId="77777777" w:rsidR="00D914F5" w:rsidRDefault="00973A24" w:rsidP="00822D1D">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 ZAKRESIE </w:t>
      </w:r>
    </w:p>
    <w:p w14:paraId="28C0C9F5" w14:textId="77777777" w:rsidR="003D4929" w:rsidRPr="00AC1618" w:rsidRDefault="003D4929" w:rsidP="003D4929">
      <w:pPr>
        <w:spacing w:after="120" w:line="276" w:lineRule="auto"/>
        <w:jc w:val="center"/>
        <w:rPr>
          <w:rFonts w:ascii="Times New Roman" w:eastAsia="Times New Roman" w:hAnsi="Times New Roman" w:cs="Times New Roman"/>
          <w:b/>
          <w:sz w:val="28"/>
          <w:szCs w:val="28"/>
        </w:rPr>
      </w:pPr>
      <w:bookmarkStart w:id="0" w:name="_heading=h.gjdgxs" w:colFirst="0" w:colLast="0"/>
      <w:bookmarkStart w:id="1" w:name="_heading=h.nhc61asoowom" w:colFirst="0" w:colLast="0"/>
      <w:bookmarkEnd w:id="0"/>
      <w:bookmarkEnd w:id="1"/>
      <w:r w:rsidRPr="00AC1618">
        <w:rPr>
          <w:rFonts w:ascii="Times New Roman" w:eastAsia="Times New Roman" w:hAnsi="Times New Roman" w:cs="Times New Roman"/>
          <w:b/>
          <w:sz w:val="28"/>
          <w:szCs w:val="28"/>
        </w:rPr>
        <w:t xml:space="preserve">Kształtowanie świadomości obywatelskiej o znaczeniu zrównoważonego rolnictwa, gospodarki rolno-spożywczej, zielonej gospodarki, </w:t>
      </w:r>
      <w:proofErr w:type="spellStart"/>
      <w:r w:rsidRPr="00AC1618">
        <w:rPr>
          <w:rFonts w:ascii="Times New Roman" w:eastAsia="Times New Roman" w:hAnsi="Times New Roman" w:cs="Times New Roman"/>
          <w:b/>
          <w:sz w:val="28"/>
          <w:szCs w:val="28"/>
        </w:rPr>
        <w:t>biogospodarki</w:t>
      </w:r>
      <w:proofErr w:type="spellEnd"/>
      <w:r w:rsidRPr="00AC1618">
        <w:rPr>
          <w:rFonts w:ascii="Times New Roman" w:eastAsia="Times New Roman" w:hAnsi="Times New Roman" w:cs="Times New Roman"/>
          <w:b/>
          <w:sz w:val="28"/>
          <w:szCs w:val="28"/>
        </w:rPr>
        <w:t xml:space="preserve">, wsparcie rozwoju wiedzy i umiejętności w zakresie innowacyjności, cyfryzacji lub przedsiębiorczości a także wzmacnianie programów edukacji liderów życia publicznego i społecznego, </w:t>
      </w:r>
    </w:p>
    <w:p w14:paraId="14483676" w14:textId="0710733B" w:rsidR="00884B98" w:rsidRPr="00AC1618" w:rsidRDefault="003D4929" w:rsidP="003D4929">
      <w:pPr>
        <w:spacing w:after="120" w:line="276" w:lineRule="auto"/>
        <w:jc w:val="center"/>
        <w:rPr>
          <w:rFonts w:ascii="Times New Roman" w:eastAsia="Times New Roman" w:hAnsi="Times New Roman" w:cs="Times New Roman"/>
          <w:b/>
          <w:sz w:val="28"/>
          <w:szCs w:val="28"/>
        </w:rPr>
      </w:pPr>
      <w:r w:rsidRPr="00AC1618">
        <w:rPr>
          <w:rFonts w:ascii="Times New Roman" w:eastAsia="Times New Roman" w:hAnsi="Times New Roman" w:cs="Times New Roman"/>
          <w:b/>
          <w:sz w:val="28"/>
          <w:szCs w:val="28"/>
        </w:rPr>
        <w:t>z wyłączeniem inwestycji infrastrukturalnych</w:t>
      </w:r>
    </w:p>
    <w:p w14:paraId="4E342281" w14:textId="18411826" w:rsidR="00A16518" w:rsidRDefault="00A16518" w:rsidP="00A16518">
      <w:pPr>
        <w:spacing w:after="12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realizowanej przez Stowarzyszenie Lokalna Grupa Działania Kraina Trzech Rzek</w:t>
      </w:r>
      <w:r>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14:paraId="06A8E8A6" w14:textId="77777777" w:rsidR="00A16518" w:rsidRDefault="00A16518" w:rsidP="00A16518">
      <w:pPr>
        <w:spacing w:after="120" w:line="276" w:lineRule="auto"/>
        <w:jc w:val="center"/>
        <w:rPr>
          <w:rFonts w:ascii="Times New Roman" w:eastAsia="Times New Roman" w:hAnsi="Times New Roman" w:cs="Times New Roman"/>
          <w:sz w:val="28"/>
          <w:szCs w:val="28"/>
        </w:rPr>
      </w:pPr>
    </w:p>
    <w:p w14:paraId="117AF9FA" w14:textId="157114A7" w:rsidR="00A16518" w:rsidRPr="00A24755" w:rsidRDefault="00A16518" w:rsidP="00A16518">
      <w:pPr>
        <w:spacing w:after="120" w:line="276" w:lineRule="auto"/>
        <w:jc w:val="center"/>
        <w:rPr>
          <w:rFonts w:ascii="Times New Roman" w:eastAsia="Times New Roman" w:hAnsi="Times New Roman" w:cs="Times New Roman"/>
          <w:b/>
          <w:bCs/>
          <w:sz w:val="28"/>
          <w:szCs w:val="28"/>
        </w:rPr>
      </w:pPr>
      <w:r w:rsidRPr="00A24755">
        <w:rPr>
          <w:rFonts w:ascii="Times New Roman" w:eastAsia="Times New Roman" w:hAnsi="Times New Roman" w:cs="Times New Roman"/>
          <w:b/>
          <w:bCs/>
          <w:sz w:val="28"/>
          <w:szCs w:val="28"/>
        </w:rPr>
        <w:t xml:space="preserve">Przedsięwzięcie </w:t>
      </w:r>
      <w:r w:rsidR="00884B98" w:rsidRPr="00884B98">
        <w:rPr>
          <w:rFonts w:ascii="Times New Roman" w:eastAsia="Times New Roman" w:hAnsi="Times New Roman" w:cs="Times New Roman"/>
          <w:b/>
          <w:bCs/>
          <w:sz w:val="28"/>
          <w:szCs w:val="28"/>
        </w:rPr>
        <w:t>P.1.2 Silne organizacje pozarządowe</w:t>
      </w:r>
    </w:p>
    <w:p w14:paraId="00000008" w14:textId="77777777" w:rsidR="00D914F5" w:rsidRDefault="00973A24" w:rsidP="00822D1D">
      <w:pPr>
        <w:spacing w:after="120" w:line="276" w:lineRule="auto"/>
        <w:rPr>
          <w:rFonts w:ascii="Times New Roman" w:eastAsia="Times New Roman" w:hAnsi="Times New Roman" w:cs="Times New Roman"/>
        </w:rPr>
      </w:pPr>
      <w:r>
        <w:br w:type="page"/>
      </w:r>
    </w:p>
    <w:p w14:paraId="00000009" w14:textId="77777777" w:rsidR="00D914F5" w:rsidRDefault="00973A24" w:rsidP="00822D1D">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sdt>
      <w:sdtPr>
        <w:rPr>
          <w:rFonts w:ascii="Calibri" w:eastAsia="Calibri" w:hAnsi="Calibri" w:cs="Calibri"/>
          <w:color w:val="auto"/>
          <w:sz w:val="22"/>
          <w:szCs w:val="22"/>
        </w:rPr>
        <w:id w:val="-1219974121"/>
        <w:docPartObj>
          <w:docPartGallery w:val="Table of Contents"/>
          <w:docPartUnique/>
        </w:docPartObj>
      </w:sdtPr>
      <w:sdtEndPr>
        <w:rPr>
          <w:b/>
          <w:bCs/>
        </w:rPr>
      </w:sdtEndPr>
      <w:sdtContent>
        <w:p w14:paraId="06B1DB83" w14:textId="4F56FD4F" w:rsidR="009F7C46" w:rsidRDefault="009F7C46">
          <w:pPr>
            <w:pStyle w:val="Nagwekspisutreci"/>
          </w:pPr>
        </w:p>
        <w:p w14:paraId="315FD2F5" w14:textId="47C463A9" w:rsidR="00E15258" w:rsidRDefault="009F7C46">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85750667" w:history="1">
            <w:r w:rsidR="00E15258" w:rsidRPr="004D504E">
              <w:rPr>
                <w:rStyle w:val="Hipercze"/>
                <w:rFonts w:ascii="Times New Roman" w:eastAsia="Times New Roman" w:hAnsi="Times New Roman" w:cs="Times New Roman"/>
                <w:b/>
                <w:noProof/>
              </w:rPr>
              <w:t>§ 1. Słownik pojęć i wykaz skrótów</w:t>
            </w:r>
            <w:r w:rsidR="00E15258">
              <w:rPr>
                <w:noProof/>
                <w:webHidden/>
              </w:rPr>
              <w:tab/>
            </w:r>
            <w:r w:rsidR="00E15258">
              <w:rPr>
                <w:noProof/>
                <w:webHidden/>
              </w:rPr>
              <w:fldChar w:fldCharType="begin"/>
            </w:r>
            <w:r w:rsidR="00E15258">
              <w:rPr>
                <w:noProof/>
                <w:webHidden/>
              </w:rPr>
              <w:instrText xml:space="preserve"> PAGEREF _Toc185750667 \h </w:instrText>
            </w:r>
            <w:r w:rsidR="00E15258">
              <w:rPr>
                <w:noProof/>
                <w:webHidden/>
              </w:rPr>
            </w:r>
            <w:r w:rsidR="00E15258">
              <w:rPr>
                <w:noProof/>
                <w:webHidden/>
              </w:rPr>
              <w:fldChar w:fldCharType="separate"/>
            </w:r>
            <w:r w:rsidR="00D94B41">
              <w:rPr>
                <w:noProof/>
                <w:webHidden/>
              </w:rPr>
              <w:t>3</w:t>
            </w:r>
            <w:r w:rsidR="00E15258">
              <w:rPr>
                <w:noProof/>
                <w:webHidden/>
              </w:rPr>
              <w:fldChar w:fldCharType="end"/>
            </w:r>
          </w:hyperlink>
        </w:p>
        <w:p w14:paraId="442CDC0B" w14:textId="1075CA73"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68" w:history="1">
            <w:r w:rsidRPr="004D504E">
              <w:rPr>
                <w:rStyle w:val="Hipercze"/>
                <w:rFonts w:ascii="Times New Roman" w:eastAsia="Times New Roman" w:hAnsi="Times New Roman" w:cs="Times New Roman"/>
                <w:b/>
                <w:noProof/>
              </w:rPr>
              <w:t>§ 2. Postanowienia ogólne dotyczące naboru wniosków</w:t>
            </w:r>
            <w:r>
              <w:rPr>
                <w:noProof/>
                <w:webHidden/>
              </w:rPr>
              <w:tab/>
            </w:r>
            <w:r>
              <w:rPr>
                <w:noProof/>
                <w:webHidden/>
              </w:rPr>
              <w:fldChar w:fldCharType="begin"/>
            </w:r>
            <w:r>
              <w:rPr>
                <w:noProof/>
                <w:webHidden/>
              </w:rPr>
              <w:instrText xml:space="preserve"> PAGEREF _Toc185750668 \h </w:instrText>
            </w:r>
            <w:r>
              <w:rPr>
                <w:noProof/>
                <w:webHidden/>
              </w:rPr>
            </w:r>
            <w:r>
              <w:rPr>
                <w:noProof/>
                <w:webHidden/>
              </w:rPr>
              <w:fldChar w:fldCharType="separate"/>
            </w:r>
            <w:r w:rsidR="00D94B41">
              <w:rPr>
                <w:noProof/>
                <w:webHidden/>
              </w:rPr>
              <w:t>5</w:t>
            </w:r>
            <w:r>
              <w:rPr>
                <w:noProof/>
                <w:webHidden/>
              </w:rPr>
              <w:fldChar w:fldCharType="end"/>
            </w:r>
          </w:hyperlink>
        </w:p>
        <w:p w14:paraId="08026013" w14:textId="01AE9E07"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69" w:history="1">
            <w:r w:rsidRPr="004D504E">
              <w:rPr>
                <w:rStyle w:val="Hipercze"/>
                <w:rFonts w:ascii="Times New Roman" w:eastAsia="Times New Roman" w:hAnsi="Times New Roman" w:cs="Times New Roman"/>
                <w:b/>
                <w:noProof/>
              </w:rPr>
              <w:t>§ 3. Zakres pomocy LSR, którego dotyczy nabór wniosków</w:t>
            </w:r>
            <w:r>
              <w:rPr>
                <w:noProof/>
                <w:webHidden/>
              </w:rPr>
              <w:tab/>
            </w:r>
            <w:r>
              <w:rPr>
                <w:noProof/>
                <w:webHidden/>
              </w:rPr>
              <w:fldChar w:fldCharType="begin"/>
            </w:r>
            <w:r>
              <w:rPr>
                <w:noProof/>
                <w:webHidden/>
              </w:rPr>
              <w:instrText xml:space="preserve"> PAGEREF _Toc185750669 \h </w:instrText>
            </w:r>
            <w:r>
              <w:rPr>
                <w:noProof/>
                <w:webHidden/>
              </w:rPr>
            </w:r>
            <w:r>
              <w:rPr>
                <w:noProof/>
                <w:webHidden/>
              </w:rPr>
              <w:fldChar w:fldCharType="separate"/>
            </w:r>
            <w:r w:rsidR="00D94B41">
              <w:rPr>
                <w:noProof/>
                <w:webHidden/>
              </w:rPr>
              <w:t>7</w:t>
            </w:r>
            <w:r>
              <w:rPr>
                <w:noProof/>
                <w:webHidden/>
              </w:rPr>
              <w:fldChar w:fldCharType="end"/>
            </w:r>
          </w:hyperlink>
        </w:p>
        <w:p w14:paraId="5E2C76B7" w14:textId="1771E952"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0" w:history="1">
            <w:r w:rsidRPr="004D504E">
              <w:rPr>
                <w:rStyle w:val="Hipercze"/>
                <w:rFonts w:ascii="Times New Roman" w:eastAsia="Times New Roman" w:hAnsi="Times New Roman" w:cs="Times New Roman"/>
                <w:b/>
                <w:noProof/>
              </w:rPr>
              <w:t>§ 4. Limit środków przeznaczonych na przyznanie pomocy w ramach naboru wniosków</w:t>
            </w:r>
            <w:r>
              <w:rPr>
                <w:noProof/>
                <w:webHidden/>
              </w:rPr>
              <w:tab/>
            </w:r>
            <w:r>
              <w:rPr>
                <w:noProof/>
                <w:webHidden/>
              </w:rPr>
              <w:fldChar w:fldCharType="begin"/>
            </w:r>
            <w:r>
              <w:rPr>
                <w:noProof/>
                <w:webHidden/>
              </w:rPr>
              <w:instrText xml:space="preserve"> PAGEREF _Toc185750670 \h </w:instrText>
            </w:r>
            <w:r>
              <w:rPr>
                <w:noProof/>
                <w:webHidden/>
              </w:rPr>
            </w:r>
            <w:r>
              <w:rPr>
                <w:noProof/>
                <w:webHidden/>
              </w:rPr>
              <w:fldChar w:fldCharType="separate"/>
            </w:r>
            <w:r w:rsidR="00D94B41">
              <w:rPr>
                <w:noProof/>
                <w:webHidden/>
              </w:rPr>
              <w:t>7</w:t>
            </w:r>
            <w:r>
              <w:rPr>
                <w:noProof/>
                <w:webHidden/>
              </w:rPr>
              <w:fldChar w:fldCharType="end"/>
            </w:r>
          </w:hyperlink>
        </w:p>
        <w:p w14:paraId="6AD34510" w14:textId="05808A97"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1" w:history="1">
            <w:r w:rsidRPr="004D504E">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Pr>
                <w:noProof/>
                <w:webHidden/>
              </w:rPr>
              <w:fldChar w:fldCharType="begin"/>
            </w:r>
            <w:r>
              <w:rPr>
                <w:noProof/>
                <w:webHidden/>
              </w:rPr>
              <w:instrText xml:space="preserve"> PAGEREF _Toc185750671 \h </w:instrText>
            </w:r>
            <w:r>
              <w:rPr>
                <w:noProof/>
                <w:webHidden/>
              </w:rPr>
            </w:r>
            <w:r>
              <w:rPr>
                <w:noProof/>
                <w:webHidden/>
              </w:rPr>
              <w:fldChar w:fldCharType="separate"/>
            </w:r>
            <w:r w:rsidR="00D94B41">
              <w:rPr>
                <w:noProof/>
                <w:webHidden/>
              </w:rPr>
              <w:t>7</w:t>
            </w:r>
            <w:r>
              <w:rPr>
                <w:noProof/>
                <w:webHidden/>
              </w:rPr>
              <w:fldChar w:fldCharType="end"/>
            </w:r>
          </w:hyperlink>
        </w:p>
        <w:p w14:paraId="460D56F2" w14:textId="611624FE"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2" w:history="1">
            <w:r w:rsidRPr="004D504E">
              <w:rPr>
                <w:rStyle w:val="Hipercze"/>
                <w:rFonts w:ascii="Times New Roman" w:eastAsia="Times New Roman" w:hAnsi="Times New Roman" w:cs="Times New Roman"/>
                <w:b/>
                <w:noProof/>
              </w:rPr>
              <w:t>§ 6. Warunki przyznania pomocy</w:t>
            </w:r>
            <w:r>
              <w:rPr>
                <w:noProof/>
                <w:webHidden/>
              </w:rPr>
              <w:tab/>
            </w:r>
            <w:r>
              <w:rPr>
                <w:noProof/>
                <w:webHidden/>
              </w:rPr>
              <w:fldChar w:fldCharType="begin"/>
            </w:r>
            <w:r>
              <w:rPr>
                <w:noProof/>
                <w:webHidden/>
              </w:rPr>
              <w:instrText xml:space="preserve"> PAGEREF _Toc185750672 \h </w:instrText>
            </w:r>
            <w:r>
              <w:rPr>
                <w:noProof/>
                <w:webHidden/>
              </w:rPr>
            </w:r>
            <w:r>
              <w:rPr>
                <w:noProof/>
                <w:webHidden/>
              </w:rPr>
              <w:fldChar w:fldCharType="separate"/>
            </w:r>
            <w:r w:rsidR="00D94B41">
              <w:rPr>
                <w:noProof/>
                <w:webHidden/>
              </w:rPr>
              <w:t>8</w:t>
            </w:r>
            <w:r>
              <w:rPr>
                <w:noProof/>
                <w:webHidden/>
              </w:rPr>
              <w:fldChar w:fldCharType="end"/>
            </w:r>
          </w:hyperlink>
        </w:p>
        <w:p w14:paraId="08CD5D8E" w14:textId="7BEEBCEF"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3" w:history="1">
            <w:r w:rsidRPr="004D504E">
              <w:rPr>
                <w:rStyle w:val="Hipercze"/>
                <w:rFonts w:ascii="Times New Roman" w:eastAsia="Times New Roman" w:hAnsi="Times New Roman" w:cs="Times New Roman"/>
                <w:b/>
                <w:noProof/>
              </w:rPr>
              <w:t>§ 7. Kryteria wyboru operacji</w:t>
            </w:r>
            <w:r>
              <w:rPr>
                <w:noProof/>
                <w:webHidden/>
              </w:rPr>
              <w:tab/>
            </w:r>
            <w:r>
              <w:rPr>
                <w:noProof/>
                <w:webHidden/>
              </w:rPr>
              <w:fldChar w:fldCharType="begin"/>
            </w:r>
            <w:r>
              <w:rPr>
                <w:noProof/>
                <w:webHidden/>
              </w:rPr>
              <w:instrText xml:space="preserve"> PAGEREF _Toc185750673 \h </w:instrText>
            </w:r>
            <w:r>
              <w:rPr>
                <w:noProof/>
                <w:webHidden/>
              </w:rPr>
            </w:r>
            <w:r>
              <w:rPr>
                <w:noProof/>
                <w:webHidden/>
              </w:rPr>
              <w:fldChar w:fldCharType="separate"/>
            </w:r>
            <w:r w:rsidR="00D94B41">
              <w:rPr>
                <w:noProof/>
                <w:webHidden/>
              </w:rPr>
              <w:t>10</w:t>
            </w:r>
            <w:r>
              <w:rPr>
                <w:noProof/>
                <w:webHidden/>
              </w:rPr>
              <w:fldChar w:fldCharType="end"/>
            </w:r>
          </w:hyperlink>
        </w:p>
        <w:p w14:paraId="498AC9AE" w14:textId="0DF38888"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4" w:history="1">
            <w:r w:rsidRPr="004D504E">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Pr>
                <w:noProof/>
                <w:webHidden/>
              </w:rPr>
              <w:tab/>
            </w:r>
            <w:r>
              <w:rPr>
                <w:noProof/>
                <w:webHidden/>
              </w:rPr>
              <w:fldChar w:fldCharType="begin"/>
            </w:r>
            <w:r>
              <w:rPr>
                <w:noProof/>
                <w:webHidden/>
              </w:rPr>
              <w:instrText xml:space="preserve"> PAGEREF _Toc185750674 \h </w:instrText>
            </w:r>
            <w:r>
              <w:rPr>
                <w:noProof/>
                <w:webHidden/>
              </w:rPr>
            </w:r>
            <w:r>
              <w:rPr>
                <w:noProof/>
                <w:webHidden/>
              </w:rPr>
              <w:fldChar w:fldCharType="separate"/>
            </w:r>
            <w:r w:rsidR="00D94B41">
              <w:rPr>
                <w:noProof/>
                <w:webHidden/>
              </w:rPr>
              <w:t>10</w:t>
            </w:r>
            <w:r>
              <w:rPr>
                <w:noProof/>
                <w:webHidden/>
              </w:rPr>
              <w:fldChar w:fldCharType="end"/>
            </w:r>
          </w:hyperlink>
        </w:p>
        <w:p w14:paraId="6C6801C8" w14:textId="189D46B2"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5" w:history="1">
            <w:r w:rsidRPr="004D504E">
              <w:rPr>
                <w:rStyle w:val="Hipercze"/>
                <w:rFonts w:ascii="Times New Roman" w:eastAsia="Times New Roman" w:hAnsi="Times New Roman" w:cs="Times New Roman"/>
                <w:b/>
                <w:noProof/>
              </w:rPr>
              <w:t>§ 9. Termin składania WoPP w ramach niniejszego naboru wniosków</w:t>
            </w:r>
            <w:r>
              <w:rPr>
                <w:noProof/>
                <w:webHidden/>
              </w:rPr>
              <w:tab/>
            </w:r>
            <w:r>
              <w:rPr>
                <w:noProof/>
                <w:webHidden/>
              </w:rPr>
              <w:fldChar w:fldCharType="begin"/>
            </w:r>
            <w:r>
              <w:rPr>
                <w:noProof/>
                <w:webHidden/>
              </w:rPr>
              <w:instrText xml:space="preserve"> PAGEREF _Toc185750675 \h </w:instrText>
            </w:r>
            <w:r>
              <w:rPr>
                <w:noProof/>
                <w:webHidden/>
              </w:rPr>
            </w:r>
            <w:r>
              <w:rPr>
                <w:noProof/>
                <w:webHidden/>
              </w:rPr>
              <w:fldChar w:fldCharType="separate"/>
            </w:r>
            <w:r w:rsidR="00D94B41">
              <w:rPr>
                <w:noProof/>
                <w:webHidden/>
              </w:rPr>
              <w:t>14</w:t>
            </w:r>
            <w:r>
              <w:rPr>
                <w:noProof/>
                <w:webHidden/>
              </w:rPr>
              <w:fldChar w:fldCharType="end"/>
            </w:r>
          </w:hyperlink>
        </w:p>
        <w:p w14:paraId="6D19533C" w14:textId="7D8A4D10"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6" w:history="1">
            <w:r w:rsidRPr="004D504E">
              <w:rPr>
                <w:rStyle w:val="Hipercze"/>
                <w:rFonts w:ascii="Times New Roman" w:eastAsia="Times New Roman" w:hAnsi="Times New Roman" w:cs="Times New Roman"/>
                <w:b/>
                <w:noProof/>
              </w:rPr>
              <w:t>§ 10. Sposób i forma składania WoPP i WoP oraz informacja o dokumentach niezbędnych do przyznania i wypłaty pomocy</w:t>
            </w:r>
            <w:r>
              <w:rPr>
                <w:noProof/>
                <w:webHidden/>
              </w:rPr>
              <w:tab/>
            </w:r>
            <w:r>
              <w:rPr>
                <w:noProof/>
                <w:webHidden/>
              </w:rPr>
              <w:fldChar w:fldCharType="begin"/>
            </w:r>
            <w:r>
              <w:rPr>
                <w:noProof/>
                <w:webHidden/>
              </w:rPr>
              <w:instrText xml:space="preserve"> PAGEREF _Toc185750676 \h </w:instrText>
            </w:r>
            <w:r>
              <w:rPr>
                <w:noProof/>
                <w:webHidden/>
              </w:rPr>
            </w:r>
            <w:r>
              <w:rPr>
                <w:noProof/>
                <w:webHidden/>
              </w:rPr>
              <w:fldChar w:fldCharType="separate"/>
            </w:r>
            <w:r w:rsidR="00D94B41">
              <w:rPr>
                <w:noProof/>
                <w:webHidden/>
              </w:rPr>
              <w:t>14</w:t>
            </w:r>
            <w:r>
              <w:rPr>
                <w:noProof/>
                <w:webHidden/>
              </w:rPr>
              <w:fldChar w:fldCharType="end"/>
            </w:r>
          </w:hyperlink>
        </w:p>
        <w:p w14:paraId="7F9B0F1E" w14:textId="56532421"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7" w:history="1">
            <w:r w:rsidRPr="004D504E">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_Toc185750677 \h </w:instrText>
            </w:r>
            <w:r>
              <w:rPr>
                <w:noProof/>
                <w:webHidden/>
              </w:rPr>
            </w:r>
            <w:r>
              <w:rPr>
                <w:noProof/>
                <w:webHidden/>
              </w:rPr>
              <w:fldChar w:fldCharType="separate"/>
            </w:r>
            <w:r w:rsidR="00D94B41">
              <w:rPr>
                <w:noProof/>
                <w:webHidden/>
              </w:rPr>
              <w:t>15</w:t>
            </w:r>
            <w:r>
              <w:rPr>
                <w:noProof/>
                <w:webHidden/>
              </w:rPr>
              <w:fldChar w:fldCharType="end"/>
            </w:r>
          </w:hyperlink>
        </w:p>
        <w:p w14:paraId="7A9FE882" w14:textId="1C891832"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8" w:history="1">
            <w:r w:rsidRPr="004D504E">
              <w:rPr>
                <w:rStyle w:val="Hipercze"/>
                <w:rFonts w:ascii="Times New Roman" w:eastAsia="Times New Roman" w:hAnsi="Times New Roman" w:cs="Times New Roman"/>
                <w:b/>
                <w:noProof/>
              </w:rPr>
              <w:t>§ 12. Sposób wymiany korespondencji między wnioskodawcą a LGD i SW</w:t>
            </w:r>
            <w:r>
              <w:rPr>
                <w:noProof/>
                <w:webHidden/>
              </w:rPr>
              <w:tab/>
            </w:r>
            <w:r>
              <w:rPr>
                <w:noProof/>
                <w:webHidden/>
              </w:rPr>
              <w:fldChar w:fldCharType="begin"/>
            </w:r>
            <w:r>
              <w:rPr>
                <w:noProof/>
                <w:webHidden/>
              </w:rPr>
              <w:instrText xml:space="preserve"> PAGEREF _Toc185750678 \h </w:instrText>
            </w:r>
            <w:r>
              <w:rPr>
                <w:noProof/>
                <w:webHidden/>
              </w:rPr>
            </w:r>
            <w:r>
              <w:rPr>
                <w:noProof/>
                <w:webHidden/>
              </w:rPr>
              <w:fldChar w:fldCharType="separate"/>
            </w:r>
            <w:r w:rsidR="00D94B41">
              <w:rPr>
                <w:noProof/>
                <w:webHidden/>
              </w:rPr>
              <w:t>17</w:t>
            </w:r>
            <w:r>
              <w:rPr>
                <w:noProof/>
                <w:webHidden/>
              </w:rPr>
              <w:fldChar w:fldCharType="end"/>
            </w:r>
          </w:hyperlink>
        </w:p>
        <w:p w14:paraId="63A7B1BE" w14:textId="78115F41"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9" w:history="1">
            <w:r w:rsidRPr="004D504E">
              <w:rPr>
                <w:rStyle w:val="Hipercze"/>
                <w:rFonts w:ascii="Times New Roman" w:eastAsia="Times New Roman" w:hAnsi="Times New Roman" w:cs="Times New Roman"/>
                <w:b/>
                <w:noProof/>
              </w:rPr>
              <w:t>§ 13. Informacja o miejscu udostępnienia LSR, formularza WoPP oraz formularza UoPP</w:t>
            </w:r>
            <w:r>
              <w:rPr>
                <w:noProof/>
                <w:webHidden/>
              </w:rPr>
              <w:tab/>
            </w:r>
            <w:r>
              <w:rPr>
                <w:noProof/>
                <w:webHidden/>
              </w:rPr>
              <w:fldChar w:fldCharType="begin"/>
            </w:r>
            <w:r>
              <w:rPr>
                <w:noProof/>
                <w:webHidden/>
              </w:rPr>
              <w:instrText xml:space="preserve"> PAGEREF _Toc185750679 \h </w:instrText>
            </w:r>
            <w:r>
              <w:rPr>
                <w:noProof/>
                <w:webHidden/>
              </w:rPr>
            </w:r>
            <w:r>
              <w:rPr>
                <w:noProof/>
                <w:webHidden/>
              </w:rPr>
              <w:fldChar w:fldCharType="separate"/>
            </w:r>
            <w:r w:rsidR="00D94B41">
              <w:rPr>
                <w:noProof/>
                <w:webHidden/>
              </w:rPr>
              <w:t>19</w:t>
            </w:r>
            <w:r>
              <w:rPr>
                <w:noProof/>
                <w:webHidden/>
              </w:rPr>
              <w:fldChar w:fldCharType="end"/>
            </w:r>
          </w:hyperlink>
        </w:p>
        <w:p w14:paraId="335AC33B" w14:textId="4B718D30"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80" w:history="1">
            <w:r w:rsidRPr="004D504E">
              <w:rPr>
                <w:rStyle w:val="Hipercze"/>
                <w:rFonts w:ascii="Times New Roman" w:eastAsia="Times New Roman" w:hAnsi="Times New Roman" w:cs="Times New Roman"/>
                <w:b/>
                <w:noProof/>
              </w:rPr>
              <w:t>§ 14.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_Toc185750680 \h </w:instrText>
            </w:r>
            <w:r>
              <w:rPr>
                <w:noProof/>
                <w:webHidden/>
              </w:rPr>
            </w:r>
            <w:r>
              <w:rPr>
                <w:noProof/>
                <w:webHidden/>
              </w:rPr>
              <w:fldChar w:fldCharType="separate"/>
            </w:r>
            <w:r w:rsidR="00D94B41">
              <w:rPr>
                <w:noProof/>
                <w:webHidden/>
              </w:rPr>
              <w:t>19</w:t>
            </w:r>
            <w:r>
              <w:rPr>
                <w:noProof/>
                <w:webHidden/>
              </w:rPr>
              <w:fldChar w:fldCharType="end"/>
            </w:r>
          </w:hyperlink>
        </w:p>
        <w:p w14:paraId="3C0075EA" w14:textId="305EBCAA"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81" w:history="1">
            <w:r w:rsidRPr="004D504E">
              <w:rPr>
                <w:rStyle w:val="Hipercze"/>
                <w:rFonts w:ascii="Times New Roman" w:eastAsia="Times New Roman" w:hAnsi="Times New Roman" w:cs="Times New Roman"/>
                <w:b/>
                <w:noProof/>
              </w:rPr>
              <w:t>§ 15. Postanowienia końcowe</w:t>
            </w:r>
            <w:r>
              <w:rPr>
                <w:noProof/>
                <w:webHidden/>
              </w:rPr>
              <w:tab/>
            </w:r>
            <w:r>
              <w:rPr>
                <w:noProof/>
                <w:webHidden/>
              </w:rPr>
              <w:fldChar w:fldCharType="begin"/>
            </w:r>
            <w:r>
              <w:rPr>
                <w:noProof/>
                <w:webHidden/>
              </w:rPr>
              <w:instrText xml:space="preserve"> PAGEREF _Toc185750681 \h </w:instrText>
            </w:r>
            <w:r>
              <w:rPr>
                <w:noProof/>
                <w:webHidden/>
              </w:rPr>
            </w:r>
            <w:r>
              <w:rPr>
                <w:noProof/>
                <w:webHidden/>
              </w:rPr>
              <w:fldChar w:fldCharType="separate"/>
            </w:r>
            <w:r w:rsidR="00D94B41">
              <w:rPr>
                <w:noProof/>
                <w:webHidden/>
              </w:rPr>
              <w:t>20</w:t>
            </w:r>
            <w:r>
              <w:rPr>
                <w:noProof/>
                <w:webHidden/>
              </w:rPr>
              <w:fldChar w:fldCharType="end"/>
            </w:r>
          </w:hyperlink>
        </w:p>
        <w:p w14:paraId="703EF1DA" w14:textId="78B876C9" w:rsidR="009F7C46" w:rsidRDefault="009F7C46">
          <w:r>
            <w:rPr>
              <w:b/>
              <w:bCs/>
            </w:rPr>
            <w:fldChar w:fldCharType="end"/>
          </w:r>
        </w:p>
      </w:sdtContent>
    </w:sdt>
    <w:p w14:paraId="0000001B" w14:textId="77777777" w:rsidR="00D914F5" w:rsidRDefault="00D914F5" w:rsidP="00822D1D">
      <w:p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p>
    <w:p w14:paraId="0000001C" w14:textId="77777777" w:rsidR="00D914F5" w:rsidRDefault="00973A24" w:rsidP="00822D1D">
      <w:pPr>
        <w:pStyle w:val="Nagwek1"/>
        <w:spacing w:before="0" w:after="120" w:line="276" w:lineRule="auto"/>
        <w:rPr>
          <w:rFonts w:ascii="Times New Roman" w:eastAsia="Times New Roman" w:hAnsi="Times New Roman" w:cs="Times New Roman"/>
          <w:b/>
          <w:sz w:val="28"/>
          <w:szCs w:val="28"/>
        </w:rPr>
      </w:pPr>
      <w:r>
        <w:br w:type="column"/>
      </w:r>
      <w:r>
        <w:rPr>
          <w:rFonts w:ascii="Times New Roman" w:eastAsia="Times New Roman" w:hAnsi="Times New Roman" w:cs="Times New Roman"/>
          <w:b/>
          <w:sz w:val="28"/>
          <w:szCs w:val="28"/>
        </w:rPr>
        <w:lastRenderedPageBreak/>
        <w:t xml:space="preserve"> </w:t>
      </w:r>
      <w:bookmarkStart w:id="2" w:name="_Toc185750667"/>
      <w:r>
        <w:rPr>
          <w:rFonts w:ascii="Times New Roman" w:eastAsia="Times New Roman" w:hAnsi="Times New Roman" w:cs="Times New Roman"/>
          <w:b/>
          <w:sz w:val="28"/>
          <w:szCs w:val="28"/>
        </w:rPr>
        <w:t>§ 1. Słownik pojęć i wykaz skrótów</w:t>
      </w:r>
      <w:bookmarkEnd w:id="2"/>
    </w:p>
    <w:p w14:paraId="0000001D" w14:textId="77777777" w:rsidR="00D914F5" w:rsidRDefault="00973A24">
      <w:pPr>
        <w:keepNext/>
        <w:keepLines/>
        <w:widowControl w:val="0"/>
        <w:numPr>
          <w:ilvl w:val="0"/>
          <w:numId w:val="34"/>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3" w:name="_heading=h.1fob9te" w:colFirst="0" w:colLast="0"/>
      <w:bookmarkEnd w:id="3"/>
      <w:r>
        <w:rPr>
          <w:rFonts w:ascii="Times New Roman" w:eastAsia="Times New Roman" w:hAnsi="Times New Roman" w:cs="Times New Roman"/>
          <w:b/>
          <w:color w:val="000000"/>
          <w:sz w:val="26"/>
          <w:szCs w:val="26"/>
        </w:rPr>
        <w:t>Słownik pojęć</w:t>
      </w:r>
    </w:p>
    <w:p w14:paraId="0000001E" w14:textId="77777777" w:rsidR="00D914F5" w:rsidRDefault="00973A24" w:rsidP="00822D1D">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0000001F" w14:textId="77777777" w:rsidR="00D914F5" w:rsidRPr="009D576B" w:rsidRDefault="00973A24">
      <w:pPr>
        <w:widowControl w:val="0"/>
        <w:numPr>
          <w:ilvl w:val="0"/>
          <w:numId w:val="27"/>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beneficjent – </w:t>
      </w:r>
      <w:r>
        <w:rPr>
          <w:rFonts w:ascii="Times New Roman" w:eastAsia="Times New Roman" w:hAnsi="Times New Roman" w:cs="Times New Roman"/>
          <w:color w:val="000000"/>
        </w:rPr>
        <w:t xml:space="preserve">podmiot, któremu na podstawie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zawartej z SW przyznano pomoc na realizację operacji objętej wnioskiem o przyznaniem pomocy, wybranej uprzednio do realizacji przez LGD;</w:t>
      </w:r>
    </w:p>
    <w:p w14:paraId="00000020"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inwestycja – </w:t>
      </w:r>
      <w:r>
        <w:rPr>
          <w:rFonts w:ascii="Times New Roman" w:eastAsia="Times New Roman" w:hAnsi="Times New Roman" w:cs="Times New Roman"/>
          <w:color w:val="000000"/>
        </w:rPr>
        <w:t>nabycie składników majątkowych, w tym praw majątkowych (np. licencji, znaków towarowych, patentów), nadających się do gospodarczego wykorzystania, o przewidywanym okresie ekonomicznej użyteczności dłuższym niż rok, przeznaczone na potrzeby jednostki;</w:t>
      </w:r>
    </w:p>
    <w:p w14:paraId="14314CD5" w14:textId="3556850D" w:rsidR="00B57F5A" w:rsidRDefault="00B57F5A">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sidRPr="00B57F5A">
        <w:rPr>
          <w:rFonts w:ascii="Times New Roman" w:eastAsia="Times New Roman" w:hAnsi="Times New Roman" w:cs="Times New Roman"/>
          <w:b/>
          <w:bCs/>
          <w:color w:val="000000"/>
        </w:rPr>
        <w:t>inwestycja produkcyjna</w:t>
      </w:r>
      <w:r w:rsidRPr="00B57F5A">
        <w:rPr>
          <w:rFonts w:ascii="Times New Roman" w:eastAsia="Times New Roman" w:hAnsi="Times New Roman" w:cs="Times New Roman"/>
          <w:color w:val="000000"/>
        </w:rPr>
        <w:t xml:space="preserve"> – inwestycja realizowana w celu uzyskania zysku</w:t>
      </w:r>
      <w:r>
        <w:rPr>
          <w:rFonts w:ascii="Times New Roman" w:eastAsia="Times New Roman" w:hAnsi="Times New Roman" w:cs="Times New Roman"/>
          <w:color w:val="000000"/>
        </w:rPr>
        <w:t>;</w:t>
      </w:r>
    </w:p>
    <w:p w14:paraId="66094263" w14:textId="2ED3FB8F" w:rsidR="00215E33" w:rsidRDefault="00215E33">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sidRPr="00215E33">
        <w:rPr>
          <w:rFonts w:ascii="Times New Roman" w:eastAsia="Times New Roman" w:hAnsi="Times New Roman" w:cs="Times New Roman"/>
          <w:b/>
          <w:bCs/>
          <w:color w:val="000000"/>
        </w:rPr>
        <w:t>ludzie młodzi</w:t>
      </w:r>
      <w:r w:rsidRPr="00215E33">
        <w:rPr>
          <w:rFonts w:ascii="Times New Roman" w:eastAsia="Times New Roman" w:hAnsi="Times New Roman" w:cs="Times New Roman"/>
          <w:color w:val="000000"/>
        </w:rPr>
        <w:t xml:space="preserve"> – osoby, które w dniu złożenia WOPP nie ukończyły 25. roku życia</w:t>
      </w:r>
      <w:r>
        <w:rPr>
          <w:rFonts w:ascii="Times New Roman" w:eastAsia="Times New Roman" w:hAnsi="Times New Roman" w:cs="Times New Roman"/>
          <w:color w:val="000000"/>
        </w:rPr>
        <w:t>;</w:t>
      </w:r>
    </w:p>
    <w:p w14:paraId="00000023"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b/>
          <w:color w:val="000000"/>
        </w:rPr>
      </w:pPr>
      <w:bookmarkStart w:id="4" w:name="_heading=h.3dy6vkm" w:colFirst="0" w:colLast="0"/>
      <w:bookmarkEnd w:id="4"/>
      <w:r>
        <w:rPr>
          <w:rFonts w:ascii="Times New Roman" w:eastAsia="Times New Roman" w:hAnsi="Times New Roman" w:cs="Times New Roman"/>
          <w:b/>
          <w:color w:val="000000"/>
        </w:rPr>
        <w:t xml:space="preserve">nabór wniosków </w:t>
      </w:r>
      <w:r>
        <w:rPr>
          <w:rFonts w:ascii="Times New Roman" w:eastAsia="Times New Roman" w:hAnsi="Times New Roman" w:cs="Times New Roman"/>
          <w:color w:val="000000"/>
        </w:rPr>
        <w:t>– nabór wniosków o przyznanie pomocy, przeprowadzany przez LGD w ramach realizacji LSR na podstawie przepisów ustawy RLKS i Regulaminu;</w:t>
      </w:r>
    </w:p>
    <w:p w14:paraId="00000024" w14:textId="267164F3"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numer EP </w:t>
      </w:r>
      <w:r>
        <w:rPr>
          <w:rFonts w:ascii="Times New Roman" w:eastAsia="Times New Roman" w:hAnsi="Times New Roman" w:cs="Times New Roman"/>
          <w:color w:val="000000"/>
        </w:rPr>
        <w:t>– numer identyfikacyjny w ewidencji producentów, nadany na podstawie przepisów ustawy z dnia 18 grudnia 2003 r. o krajowym systemie ewidencji producentów, ewidencji gospodarstw rolnych oraz ewidencji wniosków o przyznanie płatności;</w:t>
      </w:r>
    </w:p>
    <w:p w14:paraId="60E9614F" w14:textId="16E25E37" w:rsidR="00822D1D" w:rsidRPr="00822D1D"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obszar wiejski </w:t>
      </w:r>
      <w:r>
        <w:rPr>
          <w:rFonts w:ascii="Times New Roman" w:eastAsia="Times New Roman" w:hAnsi="Times New Roman" w:cs="Times New Roman"/>
          <w:color w:val="000000"/>
        </w:rPr>
        <w:t>– obszar całego kraju z wyłączeniem miast powyżej 20 tys. mieszkańców;</w:t>
      </w:r>
    </w:p>
    <w:p w14:paraId="00000026" w14:textId="15666482"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operacja inwestycyjna</w:t>
      </w:r>
      <w:r>
        <w:rPr>
          <w:rFonts w:ascii="Times New Roman" w:eastAsia="Times New Roman" w:hAnsi="Times New Roman" w:cs="Times New Roman"/>
          <w:color w:val="000000"/>
        </w:rPr>
        <w:t xml:space="preserve"> – operacja, która obejmuje inwestycję;</w:t>
      </w:r>
    </w:p>
    <w:p w14:paraId="00000027"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operacja realizowana w partnerstwie </w:t>
      </w:r>
      <w:r>
        <w:rPr>
          <w:rFonts w:ascii="Times New Roman" w:eastAsia="Times New Roman" w:hAnsi="Times New Roman" w:cs="Times New Roman"/>
          <w:color w:val="000000"/>
        </w:rPr>
        <w:t>– operacja realizowana przez co najmniej dwa podmioty z obszaru objętego daną LSR;</w:t>
      </w:r>
    </w:p>
    <w:p w14:paraId="30FD16C9" w14:textId="054526BF" w:rsidR="00822D1D" w:rsidRPr="00822D1D" w:rsidRDefault="00822D1D">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sidRPr="00822D1D">
        <w:rPr>
          <w:rFonts w:ascii="Times New Roman" w:eastAsia="Times New Roman" w:hAnsi="Times New Roman" w:cs="Times New Roman"/>
          <w:b/>
          <w:bCs/>
          <w:color w:val="000000"/>
        </w:rPr>
        <w:t xml:space="preserve">organizacja pozarządowa </w:t>
      </w:r>
      <w:r w:rsidRPr="00822D1D">
        <w:rPr>
          <w:rFonts w:ascii="Times New Roman" w:eastAsia="Times New Roman" w:hAnsi="Times New Roman" w:cs="Times New Roman"/>
          <w:color w:val="000000"/>
        </w:rPr>
        <w:t>– organizacja, o której mowa w art. 3 ust. 2 ustawy o działalności pożytku publicznego i o wolontariacie</w:t>
      </w:r>
      <w:r>
        <w:rPr>
          <w:rFonts w:ascii="Times New Roman" w:eastAsia="Times New Roman" w:hAnsi="Times New Roman" w:cs="Times New Roman"/>
          <w:color w:val="000000"/>
        </w:rPr>
        <w:t>;</w:t>
      </w:r>
    </w:p>
    <w:p w14:paraId="650A1FA4" w14:textId="62D60151" w:rsidR="00822D1D" w:rsidRPr="00822D1D" w:rsidRDefault="00822D1D">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sidRPr="00215E33">
        <w:rPr>
          <w:rFonts w:ascii="Times New Roman" w:eastAsia="Times New Roman" w:hAnsi="Times New Roman" w:cs="Times New Roman"/>
          <w:b/>
          <w:bCs/>
          <w:color w:val="000000"/>
        </w:rPr>
        <w:t>osoby w niekorzystnej sytuacji</w:t>
      </w:r>
      <w:r w:rsidRPr="00215E33">
        <w:rPr>
          <w:rFonts w:ascii="Times New Roman" w:eastAsia="Times New Roman" w:hAnsi="Times New Roman" w:cs="Times New Roman"/>
          <w:color w:val="000000"/>
        </w:rPr>
        <w:t xml:space="preserve"> – osoby z niepełnosprawnościami oraz ich opiekunowie, kobiety, migranci, rolnicy z małych gospodarstw lub osoby poszukujące zatrudnienia np. mieszkańcy osiedli po-PGR</w:t>
      </w:r>
      <w:r>
        <w:rPr>
          <w:rFonts w:ascii="Times New Roman" w:eastAsia="Times New Roman" w:hAnsi="Times New Roman" w:cs="Times New Roman"/>
          <w:color w:val="000000"/>
        </w:rPr>
        <w:t>;</w:t>
      </w:r>
    </w:p>
    <w:p w14:paraId="00000029"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bookmarkStart w:id="5" w:name="_heading=h.1t3h5sf" w:colFirst="0" w:colLast="0"/>
      <w:bookmarkEnd w:id="5"/>
      <w:r>
        <w:rPr>
          <w:rFonts w:ascii="Times New Roman" w:eastAsia="Times New Roman" w:hAnsi="Times New Roman" w:cs="Times New Roman"/>
          <w:b/>
          <w:color w:val="000000"/>
        </w:rPr>
        <w:t>projekt partnerski</w:t>
      </w:r>
      <w:r>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0000002A"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Rada</w:t>
      </w:r>
      <w:r>
        <w:rPr>
          <w:rFonts w:ascii="Times New Roman" w:eastAsia="Times New Roman" w:hAnsi="Times New Roman" w:cs="Times New Roman"/>
          <w:color w:val="000000"/>
        </w:rPr>
        <w:t xml:space="preserve"> – organ decyzyjny LGD, tj. organ, o którym mowa w art. 4 ust. 3 pkt 4 ustawy RLKS;</w:t>
      </w:r>
    </w:p>
    <w:p w14:paraId="0000002B"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Regulamin</w:t>
      </w:r>
      <w:r>
        <w:rPr>
          <w:rFonts w:ascii="Times New Roman" w:eastAsia="Times New Roman" w:hAnsi="Times New Roman" w:cs="Times New Roman"/>
          <w:color w:val="000000"/>
        </w:rPr>
        <w:t xml:space="preserve"> – niniejszy regulamin naboru wniosków;</w:t>
      </w:r>
    </w:p>
    <w:p w14:paraId="0000002C" w14:textId="32A736A0"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partnerstwa </w:t>
      </w:r>
      <w:r>
        <w:rPr>
          <w:rFonts w:ascii="Times New Roman" w:eastAsia="Times New Roman" w:hAnsi="Times New Roman" w:cs="Times New Roman"/>
          <w:color w:val="000000"/>
        </w:rPr>
        <w:t>– dokument potwierdzający wolę współpracy co najmniej dwóch podmiotów w celu realizacji operacji w partnerstwie lub projektu partnerskiego;</w:t>
      </w:r>
    </w:p>
    <w:p w14:paraId="0000002D" w14:textId="0835D24D"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umowa ramowa</w:t>
      </w:r>
      <w:r>
        <w:rPr>
          <w:rFonts w:ascii="Times New Roman" w:eastAsia="Times New Roman" w:hAnsi="Times New Roman" w:cs="Times New Roman"/>
        </w:rPr>
        <w:t xml:space="preserve"> – umowa o warunkach i sposobie realizacji strategii rozwoju lokalnego kierowanego przez społeczność, zawarta między SW i LGD;</w:t>
      </w:r>
    </w:p>
    <w:p w14:paraId="62E800CA" w14:textId="758DAD51" w:rsidR="003D4929"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wnioskodawca</w:t>
      </w:r>
      <w:r>
        <w:rPr>
          <w:rFonts w:ascii="Times New Roman" w:eastAsia="Times New Roman" w:hAnsi="Times New Roman" w:cs="Times New Roman"/>
          <w:color w:val="000000"/>
        </w:rPr>
        <w:t xml:space="preserve"> – podmiot ubiegający się o przyznanie pomocy, który złożył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naboru wniosków</w:t>
      </w:r>
      <w:r w:rsidR="003D4929">
        <w:rPr>
          <w:rFonts w:ascii="Times New Roman" w:eastAsia="Times New Roman" w:hAnsi="Times New Roman" w:cs="Times New Roman"/>
          <w:color w:val="000000"/>
        </w:rPr>
        <w:t>;</w:t>
      </w:r>
    </w:p>
    <w:p w14:paraId="0000002E" w14:textId="0D4406CA" w:rsidR="00D914F5" w:rsidRPr="003D4929" w:rsidRDefault="003D4929" w:rsidP="003D4929">
      <w:pPr>
        <w:widowControl w:val="0"/>
        <w:numPr>
          <w:ilvl w:val="0"/>
          <w:numId w:val="27"/>
        </w:numPr>
        <w:spacing w:after="120" w:line="276" w:lineRule="auto"/>
        <w:ind w:left="709" w:hanging="425"/>
        <w:jc w:val="both"/>
        <w:rPr>
          <w:rFonts w:ascii="Times New Roman" w:eastAsia="Times New Roman" w:hAnsi="Times New Roman" w:cs="Times New Roman"/>
          <w:color w:val="EE0000"/>
        </w:rPr>
      </w:pPr>
      <w:r w:rsidRPr="00AC1618">
        <w:rPr>
          <w:rFonts w:ascii="Times New Roman" w:eastAsia="Times New Roman" w:hAnsi="Times New Roman" w:cs="Times New Roman"/>
          <w:b/>
        </w:rPr>
        <w:t xml:space="preserve">operacja własna </w:t>
      </w:r>
      <w:r w:rsidRPr="00AC1618">
        <w:rPr>
          <w:rFonts w:ascii="Times New Roman" w:eastAsia="Times New Roman" w:hAnsi="Times New Roman" w:cs="Times New Roman"/>
        </w:rPr>
        <w:t>- operacja, o której mowa w art. 17 ust. 3 pkt 2 Ustawy RLKS;</w:t>
      </w:r>
    </w:p>
    <w:p w14:paraId="0000002F" w14:textId="77777777" w:rsidR="00D914F5" w:rsidRDefault="00973A24">
      <w:pPr>
        <w:keepNext/>
        <w:keepLines/>
        <w:widowControl w:val="0"/>
        <w:numPr>
          <w:ilvl w:val="0"/>
          <w:numId w:val="34"/>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6" w:name="_heading=h.2et92p0" w:colFirst="0" w:colLast="0"/>
      <w:bookmarkEnd w:id="6"/>
      <w:r>
        <w:rPr>
          <w:rFonts w:ascii="Times New Roman" w:eastAsia="Times New Roman" w:hAnsi="Times New Roman" w:cs="Times New Roman"/>
          <w:b/>
          <w:color w:val="000000"/>
          <w:sz w:val="26"/>
          <w:szCs w:val="26"/>
        </w:rPr>
        <w:lastRenderedPageBreak/>
        <w:t>Wykaz skrótów</w:t>
      </w:r>
    </w:p>
    <w:p w14:paraId="00000030" w14:textId="77777777" w:rsidR="00D914F5" w:rsidRDefault="00973A24" w:rsidP="00822D1D">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00000031"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ARiMR</w:t>
      </w:r>
      <w:r>
        <w:rPr>
          <w:rFonts w:ascii="Times New Roman" w:eastAsia="Times New Roman" w:hAnsi="Times New Roman" w:cs="Times New Roman"/>
          <w:color w:val="000000"/>
        </w:rPr>
        <w:t xml:space="preserve"> – Agencja Restrukturyzacji i Modernizacji Rolnictwa;</w:t>
      </w:r>
    </w:p>
    <w:p w14:paraId="00000032"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CEiDG</w:t>
      </w:r>
      <w:proofErr w:type="spellEnd"/>
      <w:r>
        <w:rPr>
          <w:rFonts w:ascii="Times New Roman" w:eastAsia="Times New Roman" w:hAnsi="Times New Roman" w:cs="Times New Roman"/>
          <w:color w:val="000000"/>
        </w:rPr>
        <w:t xml:space="preserve"> – Centralna Ewidencja i Informacja o Działalności Gospodarczej;</w:t>
      </w:r>
    </w:p>
    <w:p w14:paraId="00000033"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EFRROW</w:t>
      </w:r>
      <w:r>
        <w:rPr>
          <w:rFonts w:ascii="Times New Roman" w:eastAsia="Times New Roman" w:hAnsi="Times New Roman" w:cs="Times New Roman"/>
          <w:color w:val="000000"/>
        </w:rPr>
        <w:t xml:space="preserve"> – Europejski Fundusz Rolny na rzecz Rozwoju Obszarów Wiejskich;</w:t>
      </w:r>
    </w:p>
    <w:p w14:paraId="00000034" w14:textId="209922BF"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rPr>
        <w:t>LGD</w:t>
      </w:r>
      <w:r>
        <w:rPr>
          <w:rFonts w:ascii="Times New Roman" w:eastAsia="Times New Roman" w:hAnsi="Times New Roman" w:cs="Times New Roman"/>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Stowarzyszenie </w:t>
      </w:r>
      <w:r w:rsidR="00A16518" w:rsidRPr="00A16518">
        <w:rPr>
          <w:rFonts w:ascii="Times New Roman" w:eastAsia="Times New Roman" w:hAnsi="Times New Roman" w:cs="Times New Roman"/>
          <w:color w:val="000000"/>
        </w:rPr>
        <w:t>Lokalna Grupa Działania Kraina Trzech Rzek</w:t>
      </w:r>
    </w:p>
    <w:p w14:paraId="00000035"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LSR</w:t>
      </w:r>
      <w:r>
        <w:rPr>
          <w:rFonts w:ascii="Times New Roman" w:eastAsia="Times New Roman" w:hAnsi="Times New Roman" w:cs="Times New Roman"/>
        </w:rPr>
        <w:t xml:space="preserve"> – strategia rozwoju lokalnego kierowanego przez społeczność, o której mowa w ustawie RLKS, realizowana przez LGD;</w:t>
      </w:r>
    </w:p>
    <w:p w14:paraId="00000036"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I.13.1 </w:t>
      </w:r>
      <w:r>
        <w:rPr>
          <w:rFonts w:ascii="Times New Roman" w:eastAsia="Times New Roman" w:hAnsi="Times New Roman" w:cs="Times New Roman"/>
        </w:rPr>
        <w:t>– interwencja I.13.1 LEADER/Rozwój Lokalny Kierowany przez Społeczność (RLKS);</w:t>
      </w:r>
    </w:p>
    <w:p w14:paraId="00000037"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JSFP </w:t>
      </w:r>
      <w:r>
        <w:rPr>
          <w:rFonts w:ascii="Times New Roman" w:eastAsia="Times New Roman" w:hAnsi="Times New Roman" w:cs="Times New Roman"/>
        </w:rPr>
        <w:t>– jednostka sektora finansów publicznych, tj. jednostka wymieniona w art. 8 ustawy FP;</w:t>
      </w:r>
    </w:p>
    <w:p w14:paraId="00000038" w14:textId="22EBA0DF"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Kc</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ustawa z dnia 23 kwietnia 1964 r. – Kodeks cywilny;</w:t>
      </w:r>
    </w:p>
    <w:p w14:paraId="00000039" w14:textId="14160BD8"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Kpa</w:t>
      </w:r>
      <w:r>
        <w:rPr>
          <w:rFonts w:ascii="Times New Roman" w:eastAsia="Times New Roman" w:hAnsi="Times New Roman" w:cs="Times New Roman"/>
          <w:color w:val="000000"/>
        </w:rPr>
        <w:t xml:space="preserve"> – ustawa z dnia 14 czerwca 1960 r. – Kodeks postępowania administracyjnego;</w:t>
      </w:r>
    </w:p>
    <w:p w14:paraId="0000003B"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MRiRW</w:t>
      </w:r>
      <w:proofErr w:type="spellEnd"/>
      <w:r>
        <w:rPr>
          <w:rFonts w:ascii="Times New Roman" w:eastAsia="Times New Roman" w:hAnsi="Times New Roman" w:cs="Times New Roman"/>
          <w:color w:val="000000"/>
        </w:rPr>
        <w:t xml:space="preserve"> – Minister Rolnictwa i Rozwoju Wsi;</w:t>
      </w:r>
    </w:p>
    <w:p w14:paraId="0000003C"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PS WPR</w:t>
      </w:r>
      <w:r>
        <w:rPr>
          <w:rFonts w:ascii="Times New Roman" w:eastAsia="Times New Roman" w:hAnsi="Times New Roman" w:cs="Times New Roman"/>
          <w:color w:val="000000"/>
        </w:rPr>
        <w:t xml:space="preserve"> – Plan Strategiczny dla Wspólnej Polityki Rolnej na lata 2023-2027;</w:t>
      </w:r>
    </w:p>
    <w:p w14:paraId="0000003D"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PUE</w:t>
      </w:r>
      <w:r>
        <w:rPr>
          <w:rFonts w:ascii="Times New Roman" w:eastAsia="Times New Roman" w:hAnsi="Times New Roman" w:cs="Times New Roman"/>
        </w:rPr>
        <w:t xml:space="preserve"> – system teleinformatyczny ARiMR, o którym mowa w art. 10c ustawy o ARiMR;</w:t>
      </w:r>
    </w:p>
    <w:p w14:paraId="0000003F" w14:textId="6B5BA765"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rozporządzenie 2021/1060</w:t>
      </w:r>
      <w:r>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0000040" w14:textId="52851E3E"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2021/2115 </w:t>
      </w:r>
      <w:r>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r w:rsidR="009D576B">
        <w:rPr>
          <w:rFonts w:ascii="Times New Roman" w:eastAsia="Times New Roman" w:hAnsi="Times New Roman" w:cs="Times New Roman"/>
        </w:rPr>
        <w:t>;</w:t>
      </w:r>
    </w:p>
    <w:p w14:paraId="00000041" w14:textId="3216A1B4"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GBER </w:t>
      </w:r>
      <w:r>
        <w:rPr>
          <w:rFonts w:ascii="Times New Roman" w:eastAsia="Times New Roman" w:hAnsi="Times New Roman" w:cs="Times New Roman"/>
        </w:rPr>
        <w:t>– rozporządzenie Komisji (UE) 651/2014 z dnia 17 czerwca 2014 r. uznające niektóre rodzaje pomocy za zgodne z rynkiem wewnętrznym w zastosowaniu art. 107 i 108 Traktatu;</w:t>
      </w:r>
    </w:p>
    <w:p w14:paraId="00000042" w14:textId="0938DC58"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w:t>
      </w:r>
      <w:proofErr w:type="spellStart"/>
      <w:r>
        <w:rPr>
          <w:rFonts w:ascii="Times New Roman" w:eastAsia="Times New Roman" w:hAnsi="Times New Roman" w:cs="Times New Roman"/>
          <w:b/>
        </w:rPr>
        <w:t>MRiRW</w:t>
      </w:r>
      <w:proofErr w:type="spellEnd"/>
      <w:r>
        <w:rPr>
          <w:rFonts w:ascii="Times New Roman" w:eastAsia="Times New Roman" w:hAnsi="Times New Roman" w:cs="Times New Roman"/>
          <w:b/>
        </w:rPr>
        <w:t xml:space="preserve"> w sprawie loginu i kodu dostępu </w:t>
      </w:r>
      <w:r>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14:paraId="00000043" w14:textId="18FB70E2"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SW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Samorząd Województwa </w:t>
      </w:r>
      <w:r w:rsidR="00A16518">
        <w:rPr>
          <w:rFonts w:ascii="Times New Roman" w:eastAsia="Times New Roman" w:hAnsi="Times New Roman" w:cs="Times New Roman"/>
          <w:color w:val="000000"/>
        </w:rPr>
        <w:t>Wielkopolskiego</w:t>
      </w:r>
      <w:r>
        <w:rPr>
          <w:rFonts w:ascii="Times New Roman" w:eastAsia="Times New Roman" w:hAnsi="Times New Roman" w:cs="Times New Roman"/>
          <w:color w:val="000000"/>
        </w:rPr>
        <w:t>;</w:t>
      </w:r>
    </w:p>
    <w:p w14:paraId="00000044"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UoPP</w:t>
      </w:r>
      <w:proofErr w:type="spellEnd"/>
      <w:r>
        <w:rPr>
          <w:rFonts w:ascii="Times New Roman" w:eastAsia="Times New Roman" w:hAnsi="Times New Roman" w:cs="Times New Roman"/>
          <w:color w:val="000000"/>
        </w:rPr>
        <w:t xml:space="preserve"> – umowa o przyznaniu pomocy, o której mowa w ustawie PS WPR;</w:t>
      </w:r>
    </w:p>
    <w:p w14:paraId="00000045" w14:textId="25680FAF"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ustawa o ARiMR </w:t>
      </w:r>
      <w:r>
        <w:rPr>
          <w:rFonts w:ascii="Times New Roman" w:eastAsia="Times New Roman" w:hAnsi="Times New Roman" w:cs="Times New Roman"/>
          <w:color w:val="000000"/>
        </w:rPr>
        <w:t xml:space="preserve">– ustawa z dnia 9 maja 2008 r. o Agencji Restrukturyzacji i Modernizacji </w:t>
      </w:r>
      <w:r>
        <w:rPr>
          <w:rFonts w:ascii="Times New Roman" w:eastAsia="Times New Roman" w:hAnsi="Times New Roman" w:cs="Times New Roman"/>
          <w:color w:val="000000"/>
        </w:rPr>
        <w:lastRenderedPageBreak/>
        <w:t xml:space="preserve">Rolnictwa; </w:t>
      </w:r>
    </w:p>
    <w:p w14:paraId="00000046" w14:textId="2B6F142B"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FP</w:t>
      </w:r>
      <w:r>
        <w:rPr>
          <w:rFonts w:ascii="Times New Roman" w:eastAsia="Times New Roman" w:hAnsi="Times New Roman" w:cs="Times New Roman"/>
          <w:color w:val="000000"/>
        </w:rPr>
        <w:t xml:space="preserve"> – ustawa z dnia 27 sierpnia 2009 r. o finansach publicznych</w:t>
      </w:r>
      <w:r w:rsidR="009D576B">
        <w:rPr>
          <w:rFonts w:ascii="Times New Roman" w:eastAsia="Times New Roman" w:hAnsi="Times New Roman" w:cs="Times New Roman"/>
          <w:color w:val="000000"/>
        </w:rPr>
        <w:t>;</w:t>
      </w:r>
    </w:p>
    <w:p w14:paraId="00000047" w14:textId="0818FB2F" w:rsidR="00D914F5" w:rsidRPr="00613C60" w:rsidRDefault="00973A24">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ustawa o informatyzacji działalności podmiotów realizujących zadania publiczne </w:t>
      </w:r>
      <w:r>
        <w:rPr>
          <w:rFonts w:ascii="Times New Roman" w:eastAsia="Times New Roman" w:hAnsi="Times New Roman" w:cs="Times New Roman"/>
          <w:color w:val="000000"/>
        </w:rPr>
        <w:t>– ustawa z dnia 17 lutego 2005 r. o informatyzacji działalności podmiotów realizujących zadania publiczne</w:t>
      </w:r>
      <w:r w:rsidR="009D576B">
        <w:rPr>
          <w:rFonts w:ascii="Times New Roman" w:eastAsia="Times New Roman" w:hAnsi="Times New Roman" w:cs="Times New Roman"/>
          <w:color w:val="000000"/>
        </w:rPr>
        <w:t>;</w:t>
      </w:r>
    </w:p>
    <w:p w14:paraId="092BE1ED" w14:textId="0E6F5A7E" w:rsidR="00613C60" w:rsidRPr="00613C60" w:rsidRDefault="00613C60">
      <w:pPr>
        <w:widowControl w:val="0"/>
        <w:numPr>
          <w:ilvl w:val="0"/>
          <w:numId w:val="28"/>
        </w:numPr>
        <w:spacing w:after="120" w:line="276" w:lineRule="auto"/>
        <w:ind w:left="709" w:hanging="425"/>
        <w:jc w:val="both"/>
        <w:rPr>
          <w:rFonts w:ascii="Times New Roman" w:eastAsia="Times New Roman" w:hAnsi="Times New Roman" w:cs="Times New Roman"/>
          <w:bCs/>
          <w:color w:val="000000"/>
        </w:rPr>
      </w:pPr>
      <w:r w:rsidRPr="00613C60">
        <w:rPr>
          <w:rFonts w:ascii="Times New Roman" w:eastAsia="Times New Roman" w:hAnsi="Times New Roman" w:cs="Times New Roman"/>
          <w:b/>
          <w:color w:val="000000"/>
        </w:rPr>
        <w:t xml:space="preserve">ustawa o działalności pożytku publicznego i o wolontariacie </w:t>
      </w:r>
      <w:r w:rsidRPr="00613C60">
        <w:rPr>
          <w:rFonts w:ascii="Times New Roman" w:eastAsia="Times New Roman" w:hAnsi="Times New Roman" w:cs="Times New Roman"/>
          <w:bCs/>
          <w:color w:val="000000"/>
        </w:rPr>
        <w:t>– ustawa z dnia 24 kwietnia 2003 r. o działalności pożytku publicznego i o wolontariacie;</w:t>
      </w:r>
    </w:p>
    <w:p w14:paraId="00000048" w14:textId="70A7B4D1"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PPSA</w:t>
      </w:r>
      <w:r>
        <w:rPr>
          <w:rFonts w:ascii="Times New Roman" w:eastAsia="Times New Roman" w:hAnsi="Times New Roman" w:cs="Times New Roman"/>
          <w:color w:val="000000"/>
        </w:rPr>
        <w:t xml:space="preserve"> – ustawa z dnia 30 sierpnia 2002 r. Prawo o postępowaniu przed sądami administracyjnymi;</w:t>
      </w:r>
    </w:p>
    <w:p w14:paraId="09F2C77F" w14:textId="1259941E" w:rsidR="00841B62" w:rsidRDefault="00841B6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sidRPr="00841B62">
        <w:rPr>
          <w:rFonts w:ascii="Times New Roman" w:eastAsia="Times New Roman" w:hAnsi="Times New Roman" w:cs="Times New Roman"/>
          <w:b/>
          <w:bCs/>
          <w:color w:val="000000"/>
        </w:rPr>
        <w:t>ustawa Prawo przedsiębiorców</w:t>
      </w:r>
      <w:r w:rsidRPr="00841B62">
        <w:rPr>
          <w:rFonts w:ascii="Times New Roman" w:eastAsia="Times New Roman" w:hAnsi="Times New Roman" w:cs="Times New Roman"/>
          <w:color w:val="000000"/>
        </w:rPr>
        <w:t xml:space="preserve"> – ustawa z dnia 6 marca 2018 r. Prawo przedsiębiorców</w:t>
      </w:r>
      <w:r>
        <w:rPr>
          <w:rFonts w:ascii="Times New Roman" w:eastAsia="Times New Roman" w:hAnsi="Times New Roman" w:cs="Times New Roman"/>
          <w:color w:val="000000"/>
        </w:rPr>
        <w:t>;</w:t>
      </w:r>
    </w:p>
    <w:p w14:paraId="00000049" w14:textId="393C43DE"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PS WPR</w:t>
      </w:r>
      <w:r>
        <w:rPr>
          <w:rFonts w:ascii="Times New Roman" w:eastAsia="Times New Roman" w:hAnsi="Times New Roman" w:cs="Times New Roman"/>
          <w:color w:val="000000"/>
        </w:rPr>
        <w:t xml:space="preserve"> – ustawa z dnia 8 lutego 2023 r. o Planie Strategicznym dla Wspólnej Polityki Rolnej na lata 2023-2027;</w:t>
      </w:r>
    </w:p>
    <w:p w14:paraId="0000004A" w14:textId="4D5D30A0"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ustawa RLKS</w:t>
      </w:r>
      <w:r>
        <w:rPr>
          <w:rFonts w:ascii="Times New Roman" w:eastAsia="Times New Roman" w:hAnsi="Times New Roman" w:cs="Times New Roman"/>
        </w:rPr>
        <w:t xml:space="preserve"> – ustawa z dnia 20 lutego 2015 r. o rozwoju lokalnym z udziałem lokalnej społeczności;</w:t>
      </w:r>
    </w:p>
    <w:p w14:paraId="0000004B"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b/>
        </w:rPr>
      </w:pPr>
      <w:proofErr w:type="spellStart"/>
      <w:r>
        <w:rPr>
          <w:rFonts w:ascii="Times New Roman" w:eastAsia="Times New Roman" w:hAnsi="Times New Roman" w:cs="Times New Roman"/>
          <w:b/>
        </w:rPr>
        <w:t>WoP</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wniosek o płatność transzy pomocy, o którym mowa w ustawie PS WPR;</w:t>
      </w:r>
    </w:p>
    <w:p w14:paraId="0000004C"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rPr>
        <w:t>WoPP</w:t>
      </w:r>
      <w:proofErr w:type="spellEnd"/>
      <w:r>
        <w:rPr>
          <w:rFonts w:ascii="Times New Roman" w:eastAsia="Times New Roman" w:hAnsi="Times New Roman" w:cs="Times New Roman"/>
        </w:rPr>
        <w:t xml:space="preserve"> – wniosek o przyznanie pomocy, o którym mowa w ustawie PS WPR;</w:t>
      </w:r>
    </w:p>
    <w:p w14:paraId="0000004D" w14:textId="0F4BA4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bookmarkStart w:id="7" w:name="bookmark=id.3dy6vkm" w:colFirst="0" w:colLast="0"/>
      <w:bookmarkStart w:id="8" w:name="bookmark=id.1t3h5sf" w:colFirst="0" w:colLast="0"/>
      <w:bookmarkEnd w:id="7"/>
      <w:bookmarkEnd w:id="8"/>
      <w:r>
        <w:rPr>
          <w:rFonts w:ascii="Times New Roman" w:eastAsia="Times New Roman" w:hAnsi="Times New Roman" w:cs="Times New Roman"/>
          <w:b/>
          <w:color w:val="000000"/>
        </w:rPr>
        <w:t xml:space="preserve">Wytyczne podstawowe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podstawowe w zakresie pomocy finansowej w ramach Planu Strategicznego dla Wspólnej Polityki Rolnej na lata 2023–2027 z dnia </w:t>
      </w:r>
      <w:r w:rsidR="0083682E">
        <w:rPr>
          <w:rFonts w:ascii="Times New Roman" w:eastAsia="Times New Roman" w:hAnsi="Times New Roman" w:cs="Times New Roman"/>
          <w:color w:val="000000"/>
        </w:rPr>
        <w:t>12 września</w:t>
      </w:r>
      <w:r>
        <w:rPr>
          <w:rFonts w:ascii="Times New Roman" w:eastAsia="Times New Roman" w:hAnsi="Times New Roman" w:cs="Times New Roman"/>
          <w:color w:val="000000"/>
        </w:rPr>
        <w:t xml:space="preserve"> 202</w:t>
      </w:r>
      <w:r w:rsidR="0083682E">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14:paraId="0000004E"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bookmarkStart w:id="9" w:name="_heading=h.4d34og8" w:colFirst="0" w:colLast="0"/>
      <w:bookmarkEnd w:id="9"/>
      <w:r>
        <w:rPr>
          <w:rFonts w:ascii="Times New Roman" w:eastAsia="Times New Roman" w:hAnsi="Times New Roman" w:cs="Times New Roman"/>
          <w:b/>
          <w:color w:val="000000"/>
        </w:rPr>
        <w:t xml:space="preserve">Wytyczne szczegółowe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14:paraId="0000004F" w14:textId="161CC593"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ZW </w:t>
      </w:r>
      <w:r>
        <w:rPr>
          <w:rFonts w:ascii="Times New Roman" w:eastAsia="Times New Roman" w:hAnsi="Times New Roman" w:cs="Times New Roman"/>
          <w:color w:val="000000"/>
        </w:rPr>
        <w:t xml:space="preserve">– Zarząd Województwa </w:t>
      </w:r>
      <w:r w:rsidR="00DC71F7">
        <w:rPr>
          <w:rFonts w:ascii="Times New Roman" w:eastAsia="Times New Roman" w:hAnsi="Times New Roman" w:cs="Times New Roman"/>
          <w:color w:val="000000"/>
        </w:rPr>
        <w:t>Wielkopolskiego</w:t>
      </w:r>
      <w:r>
        <w:rPr>
          <w:rFonts w:ascii="Times New Roman" w:eastAsia="Times New Roman" w:hAnsi="Times New Roman" w:cs="Times New Roman"/>
          <w:color w:val="000000"/>
        </w:rPr>
        <w:t>, będący organem wykonawczym SW.</w:t>
      </w:r>
    </w:p>
    <w:p w14:paraId="00000050" w14:textId="77777777" w:rsidR="00D914F5" w:rsidRDefault="00D914F5" w:rsidP="00822D1D">
      <w:pPr>
        <w:widowControl w:val="0"/>
        <w:spacing w:after="120" w:line="276" w:lineRule="auto"/>
        <w:ind w:left="284"/>
        <w:jc w:val="both"/>
        <w:rPr>
          <w:rFonts w:ascii="Times New Roman" w:eastAsia="Times New Roman" w:hAnsi="Times New Roman" w:cs="Times New Roman"/>
          <w:color w:val="000000"/>
        </w:rPr>
      </w:pPr>
    </w:p>
    <w:p w14:paraId="00000051" w14:textId="77777777"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10" w:name="_Toc185750668"/>
      <w:r>
        <w:rPr>
          <w:rFonts w:ascii="Times New Roman" w:eastAsia="Times New Roman" w:hAnsi="Times New Roman" w:cs="Times New Roman"/>
          <w:b/>
          <w:sz w:val="28"/>
          <w:szCs w:val="28"/>
        </w:rPr>
        <w:t>§ 2. Postanowienia ogólne dotyczące naboru wniosków</w:t>
      </w:r>
      <w:bookmarkEnd w:id="10"/>
    </w:p>
    <w:p w14:paraId="4A6BC785"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bookmarkStart w:id="11" w:name="_Hlk185515686"/>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23D2181A"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4DF36EAB"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0EE96C11"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LGD może zmienić niniejszy Regulamin. Zmiana Regulaminu musi być zgodna z przepisami </w:t>
      </w:r>
      <w:r w:rsidRPr="001D157E">
        <w:rPr>
          <w:rFonts w:ascii="Times New Roman" w:eastAsia="Times New Roman" w:hAnsi="Times New Roman" w:cs="Times New Roman"/>
          <w:color w:val="000000"/>
        </w:rPr>
        <w:t>prawa powszechnie obowiązującego, w tym ustawą PS WPR</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 xml:space="preserve">oraz </w:t>
      </w:r>
      <w:r>
        <w:rPr>
          <w:rFonts w:ascii="Times New Roman" w:eastAsia="Times New Roman" w:hAnsi="Times New Roman" w:cs="Times New Roman"/>
          <w:color w:val="000000"/>
        </w:rPr>
        <w:t>w</w:t>
      </w:r>
      <w:r w:rsidRPr="001D157E">
        <w:rPr>
          <w:rFonts w:ascii="Times New Roman" w:eastAsia="Times New Roman" w:hAnsi="Times New Roman" w:cs="Times New Roman"/>
          <w:color w:val="000000"/>
        </w:rPr>
        <w:t>ytycznymi</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Ministra Rolnictwa i Rozwoju</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Wsi, o których mowa w art. 6 ust. 2 pkt 3 ustawy PS WPR</w:t>
      </w:r>
      <w:r>
        <w:rPr>
          <w:rFonts w:ascii="Times New Roman" w:eastAsia="Times New Roman" w:hAnsi="Times New Roman" w:cs="Times New Roman"/>
          <w:color w:val="000000"/>
        </w:rPr>
        <w:t>.</w:t>
      </w:r>
    </w:p>
    <w:p w14:paraId="2BE388C4"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 xml:space="preserve">Regulamin może być zmieniony wyłącznie w sytuacji, w której w ramach danego naboru wniosku nie złożono jeszcze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 xml:space="preserve">; zmiana ta skutkuje wydłużeniem terminu składania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 xml:space="preserve"> o czas niezbędny do przygotowania i złożenia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w:t>
      </w:r>
    </w:p>
    <w:p w14:paraId="530290B5" w14:textId="77777777" w:rsidR="00822D1D" w:rsidRPr="003D1658" w:rsidRDefault="00822D1D">
      <w:pPr>
        <w:widowControl w:val="0"/>
        <w:numPr>
          <w:ilvl w:val="0"/>
          <w:numId w:val="23"/>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lastRenderedPageBreak/>
        <w:t>Postanowień ust. 5 nie stosuje się, jeżeli:</w:t>
      </w:r>
    </w:p>
    <w:p w14:paraId="247650DD" w14:textId="77777777" w:rsidR="00822D1D" w:rsidRDefault="00822D1D">
      <w:pPr>
        <w:pStyle w:val="Akapitzlist"/>
        <w:widowControl w:val="0"/>
        <w:numPr>
          <w:ilvl w:val="0"/>
          <w:numId w:val="37"/>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6A08F158" w14:textId="77777777" w:rsidR="00822D1D" w:rsidRPr="00171DC6" w:rsidRDefault="00822D1D">
      <w:pPr>
        <w:pStyle w:val="Akapitzlist"/>
        <w:widowControl w:val="0"/>
        <w:numPr>
          <w:ilvl w:val="0"/>
          <w:numId w:val="37"/>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zmiana dotyczy zwiększenia kwoty przeznaczonej na przyznanie pomocy</w:t>
      </w:r>
      <w:r>
        <w:rPr>
          <w:rFonts w:ascii="Times New Roman" w:eastAsia="Times New Roman" w:hAnsi="Times New Roman" w:cs="Times New Roman"/>
          <w:color w:val="000000"/>
        </w:rPr>
        <w:t xml:space="preserve"> </w:t>
      </w:r>
      <w:r w:rsidRPr="00171DC6">
        <w:rPr>
          <w:rFonts w:ascii="Times New Roman" w:eastAsia="Times New Roman" w:hAnsi="Times New Roman" w:cs="Times New Roman"/>
          <w:color w:val="000000"/>
        </w:rPr>
        <w:t>na operacje w</w:t>
      </w:r>
      <w:r>
        <w:rPr>
          <w:rFonts w:ascii="Times New Roman" w:eastAsia="Times New Roman" w:hAnsi="Times New Roman" w:cs="Times New Roman"/>
          <w:color w:val="000000"/>
        </w:rPr>
        <w:t> </w:t>
      </w:r>
      <w:r w:rsidRPr="00171DC6">
        <w:rPr>
          <w:rFonts w:ascii="Times New Roman" w:eastAsia="Times New Roman" w:hAnsi="Times New Roman" w:cs="Times New Roman"/>
          <w:color w:val="000000"/>
        </w:rPr>
        <w:t>ramach danego naboru wniosków o przyznanie pomocy.</w:t>
      </w:r>
    </w:p>
    <w:p w14:paraId="741FAC9C" w14:textId="77777777" w:rsidR="00822D1D" w:rsidRPr="003D1658" w:rsidRDefault="00822D1D">
      <w:pPr>
        <w:widowControl w:val="0"/>
        <w:numPr>
          <w:ilvl w:val="0"/>
          <w:numId w:val="23"/>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7E2DCF3C"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3E7426A9" w14:textId="77777777" w:rsidR="00822D1D" w:rsidRPr="003D1658"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w:t>
      </w:r>
      <w:r w:rsidRPr="003D1658">
        <w:rPr>
          <w:rFonts w:ascii="Times New Roman" w:eastAsia="Times New Roman" w:hAnsi="Times New Roman" w:cs="Times New Roman"/>
          <w:color w:val="000000"/>
        </w:rPr>
        <w:t xml:space="preserve"> unieważnia nabór wniosków, jeżeli:</w:t>
      </w:r>
    </w:p>
    <w:p w14:paraId="08FBF099" w14:textId="77777777" w:rsidR="00822D1D" w:rsidRDefault="00822D1D" w:rsidP="00822D1D">
      <w:pPr>
        <w:widowControl w:val="0"/>
        <w:numPr>
          <w:ilvl w:val="0"/>
          <w:numId w:val="1"/>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4449D0D5" w14:textId="77777777" w:rsidR="00822D1D" w:rsidRDefault="00822D1D" w:rsidP="00822D1D">
      <w:pPr>
        <w:widowControl w:val="0"/>
        <w:numPr>
          <w:ilvl w:val="0"/>
          <w:numId w:val="1"/>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5EDD5E82" w14:textId="77777777" w:rsidR="00822D1D" w:rsidRDefault="00822D1D" w:rsidP="00822D1D">
      <w:pPr>
        <w:widowControl w:val="0"/>
        <w:numPr>
          <w:ilvl w:val="0"/>
          <w:numId w:val="1"/>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6D7F86FA" w14:textId="77777777" w:rsidR="00822D1D" w:rsidRDefault="00822D1D">
      <w:pPr>
        <w:widowControl w:val="0"/>
        <w:numPr>
          <w:ilvl w:val="0"/>
          <w:numId w:val="23"/>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506A1849"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11327EEA"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593B9B0B" w14:textId="77777777" w:rsidR="00822D1D" w:rsidRPr="005E105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5EB7CC23" w14:textId="77777777" w:rsidR="00822D1D" w:rsidRPr="005E105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sidRPr="003D1658">
        <w:rPr>
          <w:rFonts w:ascii="Times New Roman" w:eastAsia="Times New Roman" w:hAnsi="Times New Roman" w:cs="Times New Roman"/>
        </w:rPr>
        <w:t>Do postępowań w sprawach o wypłatę pomocy stosuje się</w:t>
      </w:r>
      <w:r>
        <w:rPr>
          <w:rFonts w:ascii="Times New Roman" w:eastAsia="Times New Roman" w:hAnsi="Times New Roman" w:cs="Times New Roman"/>
        </w:rPr>
        <w:t xml:space="preserve"> postanowienia</w:t>
      </w:r>
      <w:r w:rsidRPr="003D1658">
        <w:rPr>
          <w:rFonts w:ascii="Times New Roman" w:eastAsia="Times New Roman" w:hAnsi="Times New Roman" w:cs="Times New Roman"/>
        </w:rPr>
        <w:t xml:space="preserve"> </w:t>
      </w:r>
      <w:proofErr w:type="spellStart"/>
      <w:r w:rsidRPr="003D1658">
        <w:rPr>
          <w:rFonts w:ascii="Times New Roman" w:eastAsia="Times New Roman" w:hAnsi="Times New Roman" w:cs="Times New Roman"/>
        </w:rPr>
        <w:t>UoPP</w:t>
      </w:r>
      <w:proofErr w:type="spellEnd"/>
      <w:r w:rsidRPr="003D1658">
        <w:rPr>
          <w:rFonts w:ascii="Times New Roman" w:eastAsia="Times New Roman" w:hAnsi="Times New Roman" w:cs="Times New Roman"/>
        </w:rPr>
        <w:t xml:space="preserve">, a w zakresie nieuregulowanym tą umową – przepisy </w:t>
      </w:r>
      <w:proofErr w:type="spellStart"/>
      <w:r w:rsidRPr="003D1658">
        <w:rPr>
          <w:rFonts w:ascii="Times New Roman" w:eastAsia="Times New Roman" w:hAnsi="Times New Roman" w:cs="Times New Roman"/>
        </w:rPr>
        <w:t>Kc</w:t>
      </w:r>
      <w:proofErr w:type="spellEnd"/>
      <w:r w:rsidRPr="003D1658">
        <w:rPr>
          <w:rFonts w:ascii="Times New Roman" w:eastAsia="Times New Roman" w:hAnsi="Times New Roman" w:cs="Times New Roman"/>
        </w:rPr>
        <w:t>.</w:t>
      </w:r>
    </w:p>
    <w:p w14:paraId="4C1F3E12"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659D0CD5"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t>
      </w:r>
      <w:bookmarkStart w:id="12" w:name="_Hlk185486963"/>
      <w:r>
        <w:rPr>
          <w:rFonts w:ascii="Times New Roman" w:eastAsia="Times New Roman" w:hAnsi="Times New Roman" w:cs="Times New Roman"/>
        </w:rPr>
        <w:t xml:space="preserve">w prowadzonych przez SW postępowaniach w sprawie o przyznanie pomocy i w sprawie o wypłatę pomocy </w:t>
      </w:r>
      <w:bookmarkEnd w:id="12"/>
      <w:r>
        <w:rPr>
          <w:rFonts w:ascii="Times New Roman" w:eastAsia="Times New Roman" w:hAnsi="Times New Roman" w:cs="Times New Roman"/>
        </w:rPr>
        <w:t xml:space="preserve">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55022E7B" w14:textId="77777777" w:rsidR="00822D1D" w:rsidRPr="004166A1"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wniosków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p>
    <w:bookmarkEnd w:id="11"/>
    <w:p w14:paraId="00000063" w14:textId="440E902E" w:rsidR="00D914F5" w:rsidRDefault="00D914F5" w:rsidP="00822D1D">
      <w:pPr>
        <w:widowControl w:val="0"/>
        <w:spacing w:after="120" w:line="276" w:lineRule="auto"/>
        <w:jc w:val="both"/>
        <w:rPr>
          <w:rFonts w:ascii="Times New Roman" w:eastAsia="Times New Roman" w:hAnsi="Times New Roman" w:cs="Times New Roman"/>
        </w:rPr>
      </w:pPr>
    </w:p>
    <w:p w14:paraId="00000064" w14:textId="7D87C180"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13" w:name="_Toc185750669"/>
      <w:r>
        <w:rPr>
          <w:rFonts w:ascii="Times New Roman" w:eastAsia="Times New Roman" w:hAnsi="Times New Roman" w:cs="Times New Roman"/>
          <w:b/>
          <w:sz w:val="28"/>
          <w:szCs w:val="28"/>
        </w:rPr>
        <w:lastRenderedPageBreak/>
        <w:t>§ 3. Zakres pomocy LSR, któr</w:t>
      </w:r>
      <w:r w:rsidR="00822D1D">
        <w:rPr>
          <w:rFonts w:ascii="Times New Roman" w:eastAsia="Times New Roman" w:hAnsi="Times New Roman" w:cs="Times New Roman"/>
          <w:b/>
          <w:sz w:val="28"/>
          <w:szCs w:val="28"/>
        </w:rPr>
        <w:t xml:space="preserve">ego </w:t>
      </w:r>
      <w:r>
        <w:rPr>
          <w:rFonts w:ascii="Times New Roman" w:eastAsia="Times New Roman" w:hAnsi="Times New Roman" w:cs="Times New Roman"/>
          <w:b/>
          <w:sz w:val="28"/>
          <w:szCs w:val="28"/>
        </w:rPr>
        <w:t>dotyczy nabór wniosków</w:t>
      </w:r>
      <w:bookmarkEnd w:id="13"/>
    </w:p>
    <w:p w14:paraId="0EF1D096" w14:textId="5C526D63" w:rsidR="00884B98" w:rsidRPr="002C572D" w:rsidRDefault="009123DA" w:rsidP="002C572D">
      <w:pPr>
        <w:widowControl w:val="0"/>
        <w:spacing w:after="120" w:line="276" w:lineRule="auto"/>
        <w:jc w:val="both"/>
        <w:rPr>
          <w:rFonts w:ascii="Times New Roman" w:eastAsia="Times New Roman" w:hAnsi="Times New Roman" w:cs="Times New Roman"/>
          <w:color w:val="000000"/>
        </w:rPr>
      </w:pPr>
      <w:r w:rsidRPr="002C572D">
        <w:rPr>
          <w:rFonts w:ascii="Times New Roman" w:eastAsia="Times New Roman" w:hAnsi="Times New Roman" w:cs="Times New Roman"/>
          <w:color w:val="000000"/>
        </w:rPr>
        <w:t>Nabór</w:t>
      </w:r>
      <w:r w:rsidR="00822D1D" w:rsidRPr="002C572D">
        <w:rPr>
          <w:rFonts w:ascii="Times New Roman" w:eastAsia="Times New Roman" w:hAnsi="Times New Roman" w:cs="Times New Roman"/>
          <w:color w:val="000000"/>
        </w:rPr>
        <w:t xml:space="preserve"> wniosków</w:t>
      </w:r>
      <w:r w:rsidR="00973A24" w:rsidRPr="002C572D">
        <w:rPr>
          <w:rFonts w:ascii="Times New Roman" w:eastAsia="Times New Roman" w:hAnsi="Times New Roman" w:cs="Times New Roman"/>
          <w:color w:val="000000"/>
        </w:rPr>
        <w:t xml:space="preserve"> przeprowadzany jest na operacje z zakresu</w:t>
      </w:r>
      <w:r w:rsidR="00884B98" w:rsidRPr="002C572D">
        <w:rPr>
          <w:rFonts w:ascii="Times New Roman" w:eastAsia="Times New Roman" w:hAnsi="Times New Roman" w:cs="Times New Roman"/>
          <w:color w:val="000000"/>
        </w:rPr>
        <w:t xml:space="preserve">: </w:t>
      </w:r>
      <w:r w:rsidRPr="00AC1618">
        <w:rPr>
          <w:rFonts w:ascii="Times New Roman" w:eastAsia="Times New Roman" w:hAnsi="Times New Roman" w:cs="Times New Roman"/>
        </w:rPr>
        <w:t xml:space="preserve">Kształtowanie świadomości obywatelskiej o znaczeniu zrównoważonego rolnictwa, gospodarki rolno-spożywczej, zielonej gospodarki, </w:t>
      </w:r>
      <w:proofErr w:type="spellStart"/>
      <w:r w:rsidRPr="00AC1618">
        <w:rPr>
          <w:rFonts w:ascii="Times New Roman" w:eastAsia="Times New Roman" w:hAnsi="Times New Roman" w:cs="Times New Roman"/>
        </w:rPr>
        <w:t>biogospodarki</w:t>
      </w:r>
      <w:proofErr w:type="spellEnd"/>
      <w:r w:rsidRPr="00AC1618">
        <w:rPr>
          <w:rFonts w:ascii="Times New Roman" w:eastAsia="Times New Roman" w:hAnsi="Times New Roman" w:cs="Times New Roman"/>
        </w:rPr>
        <w:t>, wsparcie rozwoju wiedzy i umiejętności w zakresie innowacyjności, cyfryzacji lub przedsiębiorczości a także wzmacnianie programów edukacji liderów życia publicznego i społecznego, z wyłączeniem inwestycji infrastrukturalnych.</w:t>
      </w:r>
      <w:r w:rsidRPr="008D18A1">
        <w:rPr>
          <w:rFonts w:ascii="Times New Roman" w:eastAsia="Times New Roman" w:hAnsi="Times New Roman" w:cs="Times New Roman"/>
          <w:color w:val="EE0000"/>
        </w:rPr>
        <w:t xml:space="preserve"> </w:t>
      </w:r>
      <w:r w:rsidR="00884B98" w:rsidRPr="002C572D">
        <w:rPr>
          <w:rFonts w:ascii="Times New Roman" w:eastAsia="Times New Roman" w:hAnsi="Times New Roman" w:cs="Times New Roman"/>
          <w:color w:val="000000"/>
        </w:rPr>
        <w:t xml:space="preserve">Zaplanowano realizację tego przedsięwzięcia w ramach operacji, która swoim zasięgiem obejmie cały obszar LGD (4 gminy). W ramach operacji zaplanowano szkolenia i warsztaty z kompetencji miękkich dla liderów rozwoju lokalnego – osób zarządzających w organizacjami pozarządowymi, KGW i OSP, sołtysów, liderów grup nieformalnych. Z przeprowadzonej diagnozy i analizy potrzeb wynika, że potrzebują i oczekują oni wsparcia w ramach LSR. Jako najaktywniejsi mieszkańcy, są motorem rozwoju lokalnego, zatem kluczowe jest wsparcie tej grupy w zakresie przeciwdziałania wypaleniu, angażowaniu mieszkańców i członków do aktywności społecznej, a także przekazanie wiedzy na temat formalno-prawnych aspektów działalności i przekazywania własnych doświadczeń i poszukiwania inspiracji do kolejnych działań. Realizację operacji zaplanowano na lata 2025-2026. </w:t>
      </w:r>
    </w:p>
    <w:p w14:paraId="3A3C9A52" w14:textId="6ABDA7D8" w:rsidR="009123DA" w:rsidRPr="00AC1618" w:rsidRDefault="009123DA" w:rsidP="002C572D">
      <w:pPr>
        <w:widowControl w:val="0"/>
        <w:spacing w:after="120" w:line="276" w:lineRule="auto"/>
        <w:jc w:val="both"/>
        <w:rPr>
          <w:rFonts w:ascii="Times New Roman" w:eastAsia="Times New Roman" w:hAnsi="Times New Roman" w:cs="Times New Roman"/>
        </w:rPr>
      </w:pPr>
      <w:r w:rsidRPr="00AC1618">
        <w:rPr>
          <w:rFonts w:ascii="Times New Roman" w:eastAsia="Times New Roman" w:hAnsi="Times New Roman" w:cs="Times New Roman"/>
        </w:rPr>
        <w:t>Nabór wniosków</w:t>
      </w:r>
      <w:r w:rsidR="002C572D" w:rsidRPr="00AC1618">
        <w:rPr>
          <w:rFonts w:ascii="Times New Roman" w:eastAsia="Times New Roman" w:hAnsi="Times New Roman" w:cs="Times New Roman"/>
        </w:rPr>
        <w:t xml:space="preserve"> przeprowadz</w:t>
      </w:r>
      <w:r w:rsidR="00A94555" w:rsidRPr="00AC1618">
        <w:rPr>
          <w:rFonts w:ascii="Times New Roman" w:eastAsia="Times New Roman" w:hAnsi="Times New Roman" w:cs="Times New Roman"/>
        </w:rPr>
        <w:t>a</w:t>
      </w:r>
      <w:r w:rsidR="002C572D" w:rsidRPr="00AC1618">
        <w:rPr>
          <w:rFonts w:ascii="Times New Roman" w:eastAsia="Times New Roman" w:hAnsi="Times New Roman" w:cs="Times New Roman"/>
        </w:rPr>
        <w:t xml:space="preserve">ny jest na operacje z zakresu Kształtowanie świadomości obywatelskiej o znaczeniu zrównoważonego rolnictwa, gospodarki rolno-spożywczej, zielonej gospodarki, </w:t>
      </w:r>
      <w:proofErr w:type="spellStart"/>
      <w:r w:rsidR="002C572D" w:rsidRPr="00AC1618">
        <w:rPr>
          <w:rFonts w:ascii="Times New Roman" w:eastAsia="Times New Roman" w:hAnsi="Times New Roman" w:cs="Times New Roman"/>
        </w:rPr>
        <w:t>biogospodarki</w:t>
      </w:r>
      <w:proofErr w:type="spellEnd"/>
      <w:r w:rsidR="002C572D" w:rsidRPr="00AC1618">
        <w:rPr>
          <w:rFonts w:ascii="Times New Roman" w:eastAsia="Times New Roman" w:hAnsi="Times New Roman" w:cs="Times New Roman"/>
        </w:rPr>
        <w:t>, wsparcie rozwoju wiedzy i umiejętności w zakresie innowacyjności, cyfryzacji lub przedsiębiorczości a także wzmacnianie programów edukacji liderów życia publicznego i społecznego, z wyłączeniem inwestycji infrastrukturalnych</w:t>
      </w:r>
      <w:r w:rsidR="008D18A1" w:rsidRPr="00AC1618">
        <w:rPr>
          <w:rFonts w:ascii="Times New Roman" w:eastAsia="Times New Roman" w:hAnsi="Times New Roman" w:cs="Times New Roman"/>
        </w:rPr>
        <w:t>,</w:t>
      </w:r>
      <w:r w:rsidR="002C572D" w:rsidRPr="00AC1618">
        <w:rPr>
          <w:rFonts w:ascii="Times New Roman" w:eastAsia="Times New Roman" w:hAnsi="Times New Roman" w:cs="Times New Roman"/>
        </w:rPr>
        <w:t xml:space="preserve">  </w:t>
      </w:r>
      <w:r w:rsidR="00A94555" w:rsidRPr="00AC1618">
        <w:rPr>
          <w:rFonts w:ascii="Times New Roman" w:eastAsia="Times New Roman" w:hAnsi="Times New Roman" w:cs="Times New Roman"/>
        </w:rPr>
        <w:t>w</w:t>
      </w:r>
      <w:r w:rsidR="002C572D" w:rsidRPr="00AC1618">
        <w:rPr>
          <w:rFonts w:ascii="Times New Roman" w:eastAsia="Times New Roman" w:hAnsi="Times New Roman" w:cs="Times New Roman"/>
        </w:rPr>
        <w:t xml:space="preserve"> ramach celu 1 LSR „Kapitał społeczny siła obszaru LGD Kraina Trzech Rzek</w:t>
      </w:r>
      <w:r w:rsidR="00A94555" w:rsidRPr="00AC1618">
        <w:rPr>
          <w:rFonts w:ascii="Times New Roman" w:eastAsia="Times New Roman" w:hAnsi="Times New Roman" w:cs="Times New Roman"/>
        </w:rPr>
        <w:t>”</w:t>
      </w:r>
      <w:r w:rsidR="002C572D" w:rsidRPr="00AC1618">
        <w:rPr>
          <w:rFonts w:ascii="Times New Roman" w:eastAsia="Times New Roman" w:hAnsi="Times New Roman" w:cs="Times New Roman"/>
        </w:rPr>
        <w:t xml:space="preserve"> oraz </w:t>
      </w:r>
      <w:r w:rsidR="00A94555" w:rsidRPr="00AC1618">
        <w:rPr>
          <w:rFonts w:ascii="Times New Roman" w:eastAsia="Times New Roman" w:hAnsi="Times New Roman" w:cs="Times New Roman"/>
        </w:rPr>
        <w:t>Przedsięwzięcia</w:t>
      </w:r>
      <w:r w:rsidR="002C572D" w:rsidRPr="00AC1618">
        <w:rPr>
          <w:rFonts w:ascii="Times New Roman" w:eastAsia="Times New Roman" w:hAnsi="Times New Roman" w:cs="Times New Roman"/>
        </w:rPr>
        <w:t xml:space="preserve"> P.1.2 „Silne organizacje pozarządowe”.</w:t>
      </w:r>
    </w:p>
    <w:p w14:paraId="29E10C60" w14:textId="5FC4EE55" w:rsidR="00DC3D80" w:rsidRPr="002C572D" w:rsidRDefault="00884B98" w:rsidP="002C572D">
      <w:pPr>
        <w:widowControl w:val="0"/>
        <w:spacing w:after="120" w:line="276" w:lineRule="auto"/>
        <w:jc w:val="both"/>
        <w:rPr>
          <w:rFonts w:ascii="Times New Roman" w:eastAsia="Times New Roman" w:hAnsi="Times New Roman" w:cs="Times New Roman"/>
          <w:color w:val="000000"/>
        </w:rPr>
      </w:pPr>
      <w:r w:rsidRPr="002C572D">
        <w:rPr>
          <w:rFonts w:ascii="Times New Roman" w:eastAsia="Times New Roman" w:hAnsi="Times New Roman" w:cs="Times New Roman"/>
          <w:color w:val="000000"/>
        </w:rPr>
        <w:t xml:space="preserve">Zaplanowano osiągniecie </w:t>
      </w:r>
      <w:r w:rsidR="002C572D" w:rsidRPr="002C572D">
        <w:rPr>
          <w:rFonts w:ascii="Times New Roman" w:eastAsia="Times New Roman" w:hAnsi="Times New Roman" w:cs="Times New Roman"/>
          <w:color w:val="000000"/>
        </w:rPr>
        <w:t xml:space="preserve">wskaźnika </w:t>
      </w:r>
      <w:r w:rsidRPr="002C572D">
        <w:rPr>
          <w:rFonts w:ascii="Times New Roman" w:eastAsia="Times New Roman" w:hAnsi="Times New Roman" w:cs="Times New Roman"/>
          <w:color w:val="000000"/>
        </w:rPr>
        <w:t>Rezultatu</w:t>
      </w:r>
      <w:r w:rsidR="002C572D" w:rsidRPr="002C572D">
        <w:rPr>
          <w:rFonts w:ascii="Times New Roman" w:eastAsia="Times New Roman" w:hAnsi="Times New Roman" w:cs="Times New Roman"/>
          <w:color w:val="000000"/>
        </w:rPr>
        <w:t xml:space="preserve"> </w:t>
      </w:r>
      <w:r w:rsidR="002C572D" w:rsidRPr="00AC1618">
        <w:rPr>
          <w:rFonts w:ascii="Times New Roman" w:eastAsia="Times New Roman" w:hAnsi="Times New Roman" w:cs="Times New Roman"/>
        </w:rPr>
        <w:t>R.1PR</w:t>
      </w:r>
      <w:r w:rsidRPr="00A94555">
        <w:rPr>
          <w:rFonts w:ascii="Times New Roman" w:eastAsia="Times New Roman" w:hAnsi="Times New Roman" w:cs="Times New Roman"/>
          <w:b/>
          <w:bCs/>
          <w:color w:val="000000"/>
        </w:rPr>
        <w:t>:</w:t>
      </w:r>
      <w:r w:rsidRPr="002C572D">
        <w:rPr>
          <w:rFonts w:ascii="Times New Roman" w:eastAsia="Times New Roman" w:hAnsi="Times New Roman" w:cs="Times New Roman"/>
          <w:color w:val="000000"/>
        </w:rPr>
        <w:t xml:space="preserve">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r w:rsidR="002C572D">
        <w:rPr>
          <w:rFonts w:ascii="Times New Roman" w:eastAsia="Times New Roman" w:hAnsi="Times New Roman" w:cs="Times New Roman"/>
          <w:color w:val="000000"/>
        </w:rPr>
        <w:t xml:space="preserve"> oraz w</w:t>
      </w:r>
      <w:r w:rsidR="002C572D" w:rsidRPr="002C572D">
        <w:rPr>
          <w:rFonts w:ascii="Times New Roman" w:eastAsia="Times New Roman" w:hAnsi="Times New Roman" w:cs="Times New Roman"/>
          <w:color w:val="000000"/>
        </w:rPr>
        <w:t xml:space="preserve">skaźnika </w:t>
      </w:r>
      <w:r w:rsidRPr="002C572D">
        <w:rPr>
          <w:rFonts w:ascii="Times New Roman" w:eastAsia="Times New Roman" w:hAnsi="Times New Roman" w:cs="Times New Roman"/>
          <w:color w:val="000000"/>
        </w:rPr>
        <w:t xml:space="preserve">produktu: Liczba </w:t>
      </w:r>
      <w:r w:rsidR="002C572D" w:rsidRPr="00AC1618">
        <w:rPr>
          <w:rFonts w:ascii="Times New Roman" w:eastAsia="Times New Roman" w:hAnsi="Times New Roman" w:cs="Times New Roman"/>
        </w:rPr>
        <w:t>zrealizowanych</w:t>
      </w:r>
      <w:r w:rsidR="002C572D" w:rsidRPr="002C572D">
        <w:rPr>
          <w:rFonts w:ascii="Times New Roman" w:eastAsia="Times New Roman" w:hAnsi="Times New Roman" w:cs="Times New Roman"/>
          <w:color w:val="000000"/>
        </w:rPr>
        <w:t xml:space="preserve"> </w:t>
      </w:r>
      <w:r w:rsidRPr="002C572D">
        <w:rPr>
          <w:rFonts w:ascii="Times New Roman" w:eastAsia="Times New Roman" w:hAnsi="Times New Roman" w:cs="Times New Roman"/>
          <w:color w:val="000000"/>
        </w:rPr>
        <w:t>operacji własnych.</w:t>
      </w:r>
    </w:p>
    <w:p w14:paraId="00000066" w14:textId="77777777" w:rsidR="00D914F5" w:rsidRDefault="00D914F5" w:rsidP="00822D1D">
      <w:pPr>
        <w:widowControl w:val="0"/>
        <w:spacing w:after="120" w:line="276" w:lineRule="auto"/>
        <w:jc w:val="both"/>
        <w:rPr>
          <w:rFonts w:ascii="Times New Roman" w:eastAsia="Times New Roman" w:hAnsi="Times New Roman" w:cs="Times New Roman"/>
          <w:color w:val="000000"/>
        </w:rPr>
      </w:pPr>
    </w:p>
    <w:p w14:paraId="00000067" w14:textId="61933EC3"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14" w:name="_Toc185750670"/>
      <w:r>
        <w:rPr>
          <w:rFonts w:ascii="Times New Roman" w:eastAsia="Times New Roman" w:hAnsi="Times New Roman" w:cs="Times New Roman"/>
          <w:b/>
          <w:sz w:val="28"/>
          <w:szCs w:val="28"/>
        </w:rPr>
        <w:t>§ 4. Limit środków przeznaczonych</w:t>
      </w:r>
      <w:r w:rsidR="00822D1D">
        <w:rPr>
          <w:rFonts w:ascii="Times New Roman" w:eastAsia="Times New Roman" w:hAnsi="Times New Roman" w:cs="Times New Roman"/>
          <w:b/>
          <w:sz w:val="28"/>
          <w:szCs w:val="28"/>
        </w:rPr>
        <w:t xml:space="preserve"> na przyznanie pomocy</w:t>
      </w:r>
      <w:r>
        <w:rPr>
          <w:rFonts w:ascii="Times New Roman" w:eastAsia="Times New Roman" w:hAnsi="Times New Roman" w:cs="Times New Roman"/>
          <w:b/>
          <w:sz w:val="28"/>
          <w:szCs w:val="28"/>
        </w:rPr>
        <w:t xml:space="preserve"> w ramach naboru wniosków</w:t>
      </w:r>
      <w:bookmarkEnd w:id="14"/>
    </w:p>
    <w:p w14:paraId="00000068" w14:textId="4E1A2F5F" w:rsidR="00D914F5" w:rsidRDefault="00973A24" w:rsidP="00822D1D">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Limit środków w naborze</w:t>
      </w:r>
      <w:r w:rsidR="00822D1D">
        <w:rPr>
          <w:rFonts w:ascii="Times New Roman" w:eastAsia="Times New Roman" w:hAnsi="Times New Roman" w:cs="Times New Roman"/>
          <w:color w:val="000000"/>
        </w:rPr>
        <w:t xml:space="preserve"> wniosków</w:t>
      </w:r>
      <w:r>
        <w:rPr>
          <w:rFonts w:ascii="Times New Roman" w:eastAsia="Times New Roman" w:hAnsi="Times New Roman" w:cs="Times New Roman"/>
          <w:color w:val="000000"/>
        </w:rPr>
        <w:t xml:space="preserve"> wynosi </w:t>
      </w:r>
      <w:r w:rsidR="00884B98">
        <w:rPr>
          <w:rFonts w:ascii="Times New Roman" w:eastAsia="Times New Roman" w:hAnsi="Times New Roman" w:cs="Times New Roman"/>
          <w:b/>
          <w:color w:val="000000"/>
        </w:rPr>
        <w:t>50</w:t>
      </w:r>
      <w:r w:rsidR="00541FC4">
        <w:rPr>
          <w:rFonts w:ascii="Times New Roman" w:eastAsia="Times New Roman" w:hAnsi="Times New Roman" w:cs="Times New Roman"/>
          <w:b/>
          <w:color w:val="000000"/>
        </w:rPr>
        <w:t xml:space="preserve"> 000</w:t>
      </w:r>
      <w:r>
        <w:rPr>
          <w:rFonts w:ascii="Times New Roman" w:eastAsia="Times New Roman" w:hAnsi="Times New Roman" w:cs="Times New Roman"/>
          <w:b/>
          <w:color w:val="000000"/>
        </w:rPr>
        <w:t xml:space="preserve"> </w:t>
      </w:r>
      <w:r w:rsidR="00541FC4">
        <w:rPr>
          <w:rFonts w:ascii="Times New Roman" w:eastAsia="Times New Roman" w:hAnsi="Times New Roman" w:cs="Times New Roman"/>
          <w:b/>
          <w:color w:val="000000"/>
        </w:rPr>
        <w:t>E</w:t>
      </w:r>
      <w:r>
        <w:rPr>
          <w:rFonts w:ascii="Times New Roman" w:eastAsia="Times New Roman" w:hAnsi="Times New Roman" w:cs="Times New Roman"/>
          <w:b/>
          <w:color w:val="000000"/>
        </w:rPr>
        <w:t>uro</w:t>
      </w:r>
      <w:r>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0000006A" w14:textId="77777777" w:rsidR="00D914F5" w:rsidRDefault="00D914F5" w:rsidP="00822D1D">
      <w:pPr>
        <w:widowControl w:val="0"/>
        <w:spacing w:after="120" w:line="276" w:lineRule="auto"/>
        <w:jc w:val="both"/>
        <w:rPr>
          <w:rFonts w:ascii="Times New Roman" w:eastAsia="Times New Roman" w:hAnsi="Times New Roman" w:cs="Times New Roman"/>
          <w:color w:val="000000"/>
        </w:rPr>
      </w:pPr>
    </w:p>
    <w:p w14:paraId="0000006B" w14:textId="77777777"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15" w:name="_Toc185750671"/>
      <w:r>
        <w:rPr>
          <w:rFonts w:ascii="Times New Roman" w:eastAsia="Times New Roman" w:hAnsi="Times New Roman" w:cs="Times New Roman"/>
          <w:b/>
          <w:sz w:val="28"/>
          <w:szCs w:val="28"/>
        </w:rPr>
        <w:t>§ 5. Forma pomocy, maksymalny dopuszczalny poziom pomocy oraz minimalna i maksymalna kwota pomocy</w:t>
      </w:r>
      <w:bookmarkEnd w:id="15"/>
    </w:p>
    <w:p w14:paraId="0000006C" w14:textId="77777777" w:rsidR="00D914F5" w:rsidRDefault="00973A24" w:rsidP="00822D1D">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0000006D" w14:textId="77777777" w:rsidR="00D914F5" w:rsidRDefault="00973A24" w:rsidP="00822D1D">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Maksymalny dopuszczalny poziom pomocy na operację, tj. stosunek wysokości przyznanej pomocy do kosztów kwalifikowalnych, wynosi:</w:t>
      </w:r>
    </w:p>
    <w:p w14:paraId="00000070" w14:textId="4DE5AEE3" w:rsidR="00D914F5" w:rsidRDefault="008D18A1" w:rsidP="00DC71F7">
      <w:pPr>
        <w:widowControl w:val="0"/>
        <w:pBdr>
          <w:top w:val="nil"/>
          <w:left w:val="nil"/>
          <w:bottom w:val="nil"/>
          <w:right w:val="nil"/>
          <w:between w:val="nil"/>
        </w:pBdr>
        <w:spacing w:after="120" w:line="276" w:lineRule="auto"/>
        <w:ind w:left="850"/>
        <w:jc w:val="both"/>
        <w:rPr>
          <w:rFonts w:ascii="Times New Roman" w:eastAsia="Times New Roman" w:hAnsi="Times New Roman" w:cs="Times New Roman"/>
          <w:color w:val="000000"/>
        </w:rPr>
      </w:pPr>
      <w:r w:rsidRPr="00AC1618">
        <w:rPr>
          <w:rFonts w:ascii="Times New Roman" w:eastAsia="Times New Roman" w:hAnsi="Times New Roman" w:cs="Times New Roman"/>
          <w:b/>
          <w:bCs/>
        </w:rPr>
        <w:t xml:space="preserve"> - </w:t>
      </w:r>
      <w:r w:rsidR="00A94555" w:rsidRPr="00AC1618">
        <w:rPr>
          <w:rFonts w:ascii="Times New Roman" w:eastAsia="Times New Roman" w:hAnsi="Times New Roman" w:cs="Times New Roman"/>
        </w:rPr>
        <w:t>do</w:t>
      </w:r>
      <w:r w:rsidR="00A94555">
        <w:rPr>
          <w:rFonts w:ascii="Times New Roman" w:eastAsia="Times New Roman" w:hAnsi="Times New Roman" w:cs="Times New Roman"/>
          <w:color w:val="000000"/>
        </w:rPr>
        <w:t xml:space="preserve"> </w:t>
      </w:r>
      <w:r w:rsidR="00A16518">
        <w:rPr>
          <w:rFonts w:ascii="Times New Roman" w:eastAsia="Times New Roman" w:hAnsi="Times New Roman" w:cs="Times New Roman"/>
          <w:color w:val="000000"/>
        </w:rPr>
        <w:t>100%</w:t>
      </w:r>
      <w:r w:rsidR="00973A24">
        <w:rPr>
          <w:rFonts w:ascii="Times New Roman" w:eastAsia="Times New Roman" w:hAnsi="Times New Roman" w:cs="Times New Roman"/>
          <w:color w:val="000000"/>
        </w:rPr>
        <w:t xml:space="preserve"> – w przypadku operacji innych niż obejmujące inwestycje produkcyjne, </w:t>
      </w:r>
      <w:r w:rsidR="00973A24">
        <w:rPr>
          <w:rFonts w:ascii="Times New Roman" w:eastAsia="Times New Roman" w:hAnsi="Times New Roman" w:cs="Times New Roman"/>
          <w:color w:val="000000"/>
        </w:rPr>
        <w:lastRenderedPageBreak/>
        <w:t>realizowanych przez podmiot inny niż JSFP</w:t>
      </w:r>
      <w:r w:rsidR="00973A24">
        <w:rPr>
          <w:rFonts w:ascii="Times New Roman" w:eastAsia="Times New Roman" w:hAnsi="Times New Roman" w:cs="Times New Roman"/>
          <w:color w:val="000000"/>
          <w:vertAlign w:val="superscript"/>
        </w:rPr>
        <w:t xml:space="preserve"> </w:t>
      </w:r>
      <w:r w:rsidR="00973A24">
        <w:rPr>
          <w:rFonts w:ascii="Times New Roman" w:eastAsia="Times New Roman" w:hAnsi="Times New Roman" w:cs="Times New Roman"/>
          <w:color w:val="000000"/>
          <w:vertAlign w:val="superscript"/>
        </w:rPr>
        <w:footnoteReference w:id="1"/>
      </w:r>
      <w:r w:rsidR="00973A24">
        <w:rPr>
          <w:rFonts w:ascii="Times New Roman" w:eastAsia="Times New Roman" w:hAnsi="Times New Roman" w:cs="Times New Roman"/>
          <w:color w:val="000000"/>
        </w:rPr>
        <w:t xml:space="preserve">. </w:t>
      </w:r>
    </w:p>
    <w:p w14:paraId="00000071" w14:textId="77777777" w:rsidR="00D914F5" w:rsidRDefault="00973A24" w:rsidP="00822D1D">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Zasady kwalifikowalności kosztów określają Wytyczne podstawowe, w szczególności rozdział VIII.1 i VIII.2 tych Wytycznych.</w:t>
      </w:r>
    </w:p>
    <w:p w14:paraId="00000072" w14:textId="6A8A19B2" w:rsidR="00D914F5" w:rsidRPr="004E0E81" w:rsidRDefault="00973A24" w:rsidP="00822D1D">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color w:val="000000"/>
        </w:rPr>
        <w:t xml:space="preserve">Kwota przyznanej pomocy nie może być niższa niż </w:t>
      </w:r>
      <w:r w:rsidR="00541FC4">
        <w:rPr>
          <w:rFonts w:ascii="Times New Roman" w:eastAsia="Times New Roman" w:hAnsi="Times New Roman" w:cs="Times New Roman"/>
          <w:color w:val="000000"/>
        </w:rPr>
        <w:t>50 000,00</w:t>
      </w:r>
      <w:r>
        <w:rPr>
          <w:rFonts w:ascii="Times New Roman" w:eastAsia="Times New Roman" w:hAnsi="Times New Roman" w:cs="Times New Roman"/>
          <w:color w:val="000000"/>
        </w:rPr>
        <w:t xml:space="preserve"> zł</w:t>
      </w:r>
      <w:r>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xml:space="preserve"> i nie wyższa niż </w:t>
      </w:r>
      <w:r w:rsidR="00A00D06" w:rsidRPr="004E0E81">
        <w:rPr>
          <w:rFonts w:ascii="Times New Roman" w:eastAsia="Times New Roman" w:hAnsi="Times New Roman" w:cs="Times New Roman"/>
        </w:rPr>
        <w:t>208 085</w:t>
      </w:r>
      <w:r w:rsidR="00541FC4" w:rsidRPr="004E0E81">
        <w:rPr>
          <w:rFonts w:ascii="Times New Roman" w:eastAsia="Times New Roman" w:hAnsi="Times New Roman" w:cs="Times New Roman"/>
        </w:rPr>
        <w:t>,00</w:t>
      </w:r>
      <w:r w:rsidRPr="004E0E81">
        <w:rPr>
          <w:rFonts w:ascii="Times New Roman" w:eastAsia="Times New Roman" w:hAnsi="Times New Roman" w:cs="Times New Roman"/>
        </w:rPr>
        <w:t xml:space="preserve"> zł</w:t>
      </w:r>
      <w:r w:rsidRPr="004E0E81">
        <w:rPr>
          <w:rFonts w:ascii="Times New Roman" w:eastAsia="Times New Roman" w:hAnsi="Times New Roman" w:cs="Times New Roman"/>
          <w:vertAlign w:val="superscript"/>
        </w:rPr>
        <w:footnoteReference w:id="3"/>
      </w:r>
      <w:r w:rsidRPr="004E0E81">
        <w:rPr>
          <w:rFonts w:ascii="Times New Roman" w:eastAsia="Times New Roman" w:hAnsi="Times New Roman" w:cs="Times New Roman"/>
        </w:rPr>
        <w:t>.</w:t>
      </w:r>
    </w:p>
    <w:p w14:paraId="62BD3E29" w14:textId="06C42AD8" w:rsidR="005B5A32" w:rsidRPr="004E0E81" w:rsidRDefault="005B5A32" w:rsidP="005B5A32">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4E0E81">
        <w:rPr>
          <w:rFonts w:ascii="Times New Roman" w:eastAsia="Times New Roman" w:hAnsi="Times New Roman" w:cs="Times New Roman"/>
        </w:rPr>
        <w:t xml:space="preserve">Kwota pomocy zostanie ustalona przez Radę na podstawie informacji zawartych w </w:t>
      </w:r>
      <w:proofErr w:type="spellStart"/>
      <w:r w:rsidRPr="004E0E81">
        <w:rPr>
          <w:rFonts w:ascii="Times New Roman" w:eastAsia="Times New Roman" w:hAnsi="Times New Roman" w:cs="Times New Roman"/>
        </w:rPr>
        <w:t>WoPP</w:t>
      </w:r>
      <w:proofErr w:type="spellEnd"/>
      <w:r w:rsidRPr="004E0E81">
        <w:rPr>
          <w:rFonts w:ascii="Times New Roman" w:eastAsia="Times New Roman" w:hAnsi="Times New Roman" w:cs="Times New Roman"/>
        </w:rPr>
        <w:t xml:space="preserve"> i jego załącznikach, zgodnie z zasadami określonymi w Wytycznych podstawowych, Wytycznych szczegółowych. Ustalona przez Radę kwota zostanie następnie zweryfikowana przez SW zgodnie z procedurą opisaną w § 8 tytuł II.</w:t>
      </w:r>
    </w:p>
    <w:p w14:paraId="4B8A5641" w14:textId="4C5335FB" w:rsidR="00822D1D" w:rsidRDefault="00822D1D" w:rsidP="00822D1D">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6" w:name="_Hlk185513180"/>
      <w:r>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r w:rsidR="00346AE6">
        <w:rPr>
          <w:rFonts w:ascii="Times New Roman" w:eastAsia="Times New Roman" w:hAnsi="Times New Roman" w:cs="Times New Roman"/>
          <w:color w:val="000000"/>
        </w:rPr>
        <w:t xml:space="preserve"> i LGD</w:t>
      </w:r>
      <w:r>
        <w:rPr>
          <w:rFonts w:ascii="Times New Roman" w:eastAsia="Times New Roman" w:hAnsi="Times New Roman" w:cs="Times New Roman"/>
          <w:color w:val="000000"/>
        </w:rPr>
        <w:t>.</w:t>
      </w:r>
    </w:p>
    <w:p w14:paraId="660F03B9" w14:textId="6871F30F" w:rsidR="002E1CE6" w:rsidRPr="005B5A32" w:rsidRDefault="002E1CE6" w:rsidP="00822D1D">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B5A32">
        <w:rPr>
          <w:rFonts w:ascii="Times New Roman" w:eastAsia="Times New Roman" w:hAnsi="Times New Roman" w:cs="Times New Roman"/>
        </w:rPr>
        <w:t>Suma pomocy na operacje własne LGD nie może przekroczyć 20% środków komponentu Wdrażanie LSR w ramach PS WPR.</w:t>
      </w:r>
    </w:p>
    <w:bookmarkEnd w:id="16"/>
    <w:p w14:paraId="00000074" w14:textId="77777777" w:rsidR="00D914F5" w:rsidRDefault="00D914F5" w:rsidP="00822D1D">
      <w:pPr>
        <w:widowControl w:val="0"/>
        <w:spacing w:after="120" w:line="276" w:lineRule="auto"/>
        <w:jc w:val="both"/>
        <w:rPr>
          <w:rFonts w:ascii="Times New Roman" w:eastAsia="Times New Roman" w:hAnsi="Times New Roman" w:cs="Times New Roman"/>
          <w:color w:val="000000"/>
        </w:rPr>
      </w:pPr>
    </w:p>
    <w:p w14:paraId="00000075" w14:textId="77777777"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17" w:name="_Toc185750672"/>
      <w:r>
        <w:rPr>
          <w:rFonts w:ascii="Times New Roman" w:eastAsia="Times New Roman" w:hAnsi="Times New Roman" w:cs="Times New Roman"/>
          <w:b/>
          <w:sz w:val="28"/>
          <w:szCs w:val="28"/>
        </w:rPr>
        <w:t>§ 6. Warunki przyznania pomocy</w:t>
      </w:r>
      <w:bookmarkEnd w:id="17"/>
    </w:p>
    <w:p w14:paraId="00000076" w14:textId="77777777" w:rsidR="00D914F5" w:rsidRDefault="00973A24">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8" w:name="_heading=h.35nkun2" w:colFirst="0" w:colLast="0"/>
      <w:bookmarkEnd w:id="18"/>
      <w:r>
        <w:rPr>
          <w:rFonts w:ascii="Times New Roman" w:eastAsia="Times New Roman" w:hAnsi="Times New Roman" w:cs="Times New Roman"/>
          <w:b/>
          <w:color w:val="000000"/>
          <w:sz w:val="26"/>
          <w:szCs w:val="26"/>
        </w:rPr>
        <w:t>Ogólne zasady</w:t>
      </w:r>
    </w:p>
    <w:p w14:paraId="01B0A0A8" w14:textId="77777777" w:rsidR="00B57F5A" w:rsidRPr="005E105D" w:rsidRDefault="00B57F5A">
      <w:pPr>
        <w:pStyle w:val="Akapitzlist"/>
        <w:widowControl w:val="0"/>
        <w:numPr>
          <w:ilvl w:val="0"/>
          <w:numId w:val="38"/>
        </w:numPr>
        <w:spacing w:after="120" w:line="276" w:lineRule="auto"/>
        <w:ind w:left="426" w:hanging="426"/>
        <w:contextualSpacing w:val="0"/>
        <w:jc w:val="both"/>
        <w:rPr>
          <w:rFonts w:ascii="Times New Roman" w:eastAsia="Times New Roman" w:hAnsi="Times New Roman" w:cs="Times New Roman"/>
          <w:color w:val="000000"/>
        </w:rPr>
      </w:pPr>
      <w:bookmarkStart w:id="19" w:name="_Hlk185513332"/>
      <w:r w:rsidRPr="005E105D">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5E105D">
        <w:rPr>
          <w:rFonts w:ascii="Times New Roman" w:eastAsia="Times New Roman" w:hAnsi="Times New Roman" w:cs="Times New Roman"/>
          <w:color w:val="000000"/>
        </w:rPr>
        <w:t>WoPP</w:t>
      </w:r>
      <w:proofErr w:type="spellEnd"/>
      <w:r w:rsidRPr="005E105D">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19DC3DAC" w14:textId="2AE1C0E3" w:rsidR="00B57F5A" w:rsidRPr="00B57F5A" w:rsidRDefault="00B57F5A">
      <w:pPr>
        <w:pStyle w:val="Akapitzlist"/>
        <w:widowControl w:val="0"/>
        <w:numPr>
          <w:ilvl w:val="0"/>
          <w:numId w:val="38"/>
        </w:numPr>
        <w:spacing w:after="120" w:line="276" w:lineRule="auto"/>
        <w:ind w:left="426" w:hanging="426"/>
        <w:contextualSpacing w:val="0"/>
        <w:jc w:val="both"/>
        <w:rPr>
          <w:rFonts w:ascii="Times New Roman" w:eastAsia="Times New Roman" w:hAnsi="Times New Roman" w:cs="Times New Roman"/>
          <w:color w:val="000000"/>
        </w:rPr>
      </w:pPr>
      <w:r w:rsidRPr="005E105D">
        <w:rPr>
          <w:rFonts w:ascii="Times New Roman" w:eastAsia="Times New Roman" w:hAnsi="Times New Roman" w:cs="Times New Roman"/>
          <w:color w:val="000000"/>
        </w:rPr>
        <w:t>Pomoc jest przyznawana, jeżeli są spełnione warunki przyznania tej pomocy określone w</w:t>
      </w:r>
      <w:r>
        <w:rPr>
          <w:rFonts w:ascii="Times New Roman" w:eastAsia="Times New Roman" w:hAnsi="Times New Roman" w:cs="Times New Roman"/>
          <w:color w:val="000000"/>
        </w:rPr>
        <w:t> </w:t>
      </w:r>
      <w:r w:rsidRPr="005E105D">
        <w:rPr>
          <w:rFonts w:ascii="Times New Roman" w:eastAsia="Times New Roman" w:hAnsi="Times New Roman" w:cs="Times New Roman"/>
          <w:color w:val="000000"/>
        </w:rPr>
        <w:t>przepisach prawa powszechnie obowiązującego, wytycznych Ministra Rolnictwa i Rozwoju Wsi, o których mowa w art. 6 ust. 2 pkt 3 ustawy PS WPR oraz niniejszym Regulaminie.</w:t>
      </w:r>
      <w:bookmarkEnd w:id="19"/>
    </w:p>
    <w:p w14:paraId="00000078" w14:textId="77777777" w:rsidR="00D914F5" w:rsidRDefault="00973A24">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podmiotowe</w:t>
      </w:r>
    </w:p>
    <w:p w14:paraId="4A8A9833" w14:textId="77777777" w:rsidR="00B57F5A" w:rsidRPr="00ED16F3" w:rsidRDefault="00B57F5A">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0" w:name="_Hlk185513381"/>
      <w:r w:rsidRPr="00ED16F3">
        <w:rPr>
          <w:rFonts w:ascii="Times New Roman" w:eastAsia="Times New Roman" w:hAnsi="Times New Roman" w:cs="Times New Roman"/>
          <w:color w:val="000000"/>
        </w:rPr>
        <w:t>Pomoc jest przyznawana:</w:t>
      </w:r>
    </w:p>
    <w:p w14:paraId="41FDB88A" w14:textId="3C9905A0" w:rsidR="00B57F5A" w:rsidRPr="00DC3D80" w:rsidRDefault="00DC71F7">
      <w:pPr>
        <w:pStyle w:val="Akapitzlist"/>
        <w:numPr>
          <w:ilvl w:val="1"/>
          <w:numId w:val="40"/>
        </w:numPr>
        <w:autoSpaceDE w:val="0"/>
        <w:autoSpaceDN w:val="0"/>
        <w:adjustRightInd w:val="0"/>
        <w:spacing w:after="120" w:line="276" w:lineRule="auto"/>
        <w:ind w:left="851" w:hanging="425"/>
        <w:contextualSpacing w:val="0"/>
        <w:rPr>
          <w:rFonts w:ascii="Times New Roman" w:hAnsi="Times New Roman" w:cs="Times New Roman"/>
        </w:rPr>
      </w:pPr>
      <w:r w:rsidRPr="00DC3D80">
        <w:rPr>
          <w:rFonts w:ascii="Times New Roman" w:hAnsi="Times New Roman" w:cs="Times New Roman"/>
        </w:rPr>
        <w:t>LGD</w:t>
      </w:r>
    </w:p>
    <w:p w14:paraId="59C82182" w14:textId="2D609E13" w:rsidR="00B57F5A" w:rsidRPr="00ED16F3" w:rsidRDefault="00DC71F7">
      <w:pPr>
        <w:pStyle w:val="Akapitzlist"/>
        <w:numPr>
          <w:ilvl w:val="1"/>
          <w:numId w:val="40"/>
        </w:numPr>
        <w:autoSpaceDE w:val="0"/>
        <w:autoSpaceDN w:val="0"/>
        <w:adjustRightInd w:val="0"/>
        <w:spacing w:after="120" w:line="276" w:lineRule="auto"/>
        <w:ind w:left="851" w:hanging="425"/>
        <w:contextualSpacing w:val="0"/>
        <w:rPr>
          <w:rFonts w:ascii="Times New Roman" w:hAnsi="Times New Roman" w:cs="Times New Roman"/>
        </w:rPr>
      </w:pPr>
      <w:r>
        <w:rPr>
          <w:rFonts w:ascii="Times New Roman" w:hAnsi="Times New Roman" w:cs="Times New Roman"/>
        </w:rPr>
        <w:t>Organizacji poz</w:t>
      </w:r>
      <w:r w:rsidR="00346AE6">
        <w:rPr>
          <w:rFonts w:ascii="Times New Roman" w:hAnsi="Times New Roman" w:cs="Times New Roman"/>
        </w:rPr>
        <w:t>arządowej</w:t>
      </w:r>
    </w:p>
    <w:p w14:paraId="74359FA0" w14:textId="77777777" w:rsidR="00B57F5A" w:rsidRDefault="00B57F5A">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16F3">
        <w:rPr>
          <w:rFonts w:ascii="Times New Roman" w:eastAsia="Times New Roman" w:hAnsi="Times New Roman" w:cs="Times New Roman"/>
          <w:color w:val="000000"/>
        </w:rPr>
        <w:t>O pomoc może ubiegać się wyłącznie podmiot posiadający numer EP.</w:t>
      </w:r>
      <w:bookmarkEnd w:id="20"/>
    </w:p>
    <w:p w14:paraId="48590F92" w14:textId="77777777" w:rsidR="00B57F5A" w:rsidRPr="00ED16F3" w:rsidRDefault="00B57F5A">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16F3">
        <w:rPr>
          <w:rFonts w:ascii="Times New Roman" w:eastAsia="Times New Roman" w:hAnsi="Times New Roman" w:cs="Times New Roman"/>
          <w:color w:val="000000"/>
        </w:rPr>
        <w:t>Pomoc przyznaje się, jeżeli wnioskodawca co najmniej od roku p</w:t>
      </w:r>
      <w:r>
        <w:rPr>
          <w:rFonts w:ascii="Times New Roman" w:eastAsia="Times New Roman" w:hAnsi="Times New Roman" w:cs="Times New Roman"/>
          <w:color w:val="000000"/>
        </w:rPr>
        <w:t xml:space="preserve">oprzedzającego dzień złożenia </w:t>
      </w:r>
      <w:proofErr w:type="spellStart"/>
      <w:r>
        <w:rPr>
          <w:rFonts w:ascii="Times New Roman" w:eastAsia="Times New Roman" w:hAnsi="Times New Roman" w:cs="Times New Roman"/>
          <w:color w:val="000000"/>
        </w:rPr>
        <w:t>Wo</w:t>
      </w:r>
      <w:r w:rsidRPr="00ED16F3">
        <w:rPr>
          <w:rFonts w:ascii="Times New Roman" w:eastAsia="Times New Roman" w:hAnsi="Times New Roman" w:cs="Times New Roman"/>
          <w:color w:val="000000"/>
        </w:rPr>
        <w:t>PP</w:t>
      </w:r>
      <w:proofErr w:type="spellEnd"/>
      <w:r w:rsidRPr="00ED16F3">
        <w:rPr>
          <w:rFonts w:ascii="Times New Roman" w:eastAsia="Times New Roman" w:hAnsi="Times New Roman" w:cs="Times New Roman"/>
          <w:color w:val="000000"/>
        </w:rPr>
        <w:t>:</w:t>
      </w:r>
    </w:p>
    <w:p w14:paraId="5F958952" w14:textId="77777777" w:rsidR="00B57F5A" w:rsidRPr="00ED16F3" w:rsidRDefault="00B57F5A">
      <w:pPr>
        <w:pStyle w:val="Akapitzlist"/>
        <w:numPr>
          <w:ilvl w:val="0"/>
          <w:numId w:val="41"/>
        </w:numPr>
        <w:autoSpaceDE w:val="0"/>
        <w:autoSpaceDN w:val="0"/>
        <w:adjustRightInd w:val="0"/>
        <w:spacing w:after="120" w:line="276" w:lineRule="auto"/>
        <w:ind w:left="851" w:hanging="425"/>
        <w:contextualSpacing w:val="0"/>
        <w:jc w:val="both"/>
        <w:rPr>
          <w:rFonts w:ascii="Times New Roman" w:hAnsi="Times New Roman" w:cs="Times New Roman"/>
        </w:rPr>
      </w:pPr>
      <w:r w:rsidRPr="00ED16F3">
        <w:rPr>
          <w:rFonts w:ascii="Times New Roman" w:hAnsi="Times New Roman" w:cs="Times New Roman"/>
        </w:rPr>
        <w:t>posiada siedzibę lub oddział, które znajdują się na obszarze wiejskim objętym LSR – w</w:t>
      </w:r>
      <w:r>
        <w:rPr>
          <w:rFonts w:ascii="Times New Roman" w:hAnsi="Times New Roman" w:cs="Times New Roman"/>
        </w:rPr>
        <w:t> </w:t>
      </w:r>
      <w:r w:rsidRPr="00ED16F3">
        <w:rPr>
          <w:rFonts w:ascii="Times New Roman" w:hAnsi="Times New Roman" w:cs="Times New Roman"/>
        </w:rPr>
        <w:t>przypadku wnioskodawcy będącego osobą prawną lub jednostką organizacyjną nieposiadającą osobowości prawnej, której ustawa przyznaje zdolność prawną.</w:t>
      </w:r>
    </w:p>
    <w:p w14:paraId="0000007C" w14:textId="18C6CBDA" w:rsidR="00D914F5" w:rsidRDefault="00973A24">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Warunek określony w ust. </w:t>
      </w:r>
      <w:r w:rsidR="002E1CE6" w:rsidRPr="005B5A32">
        <w:rPr>
          <w:rFonts w:ascii="Times New Roman" w:eastAsia="Times New Roman" w:hAnsi="Times New Roman" w:cs="Times New Roman"/>
        </w:rPr>
        <w:t>3</w:t>
      </w:r>
      <w:r>
        <w:rPr>
          <w:rFonts w:ascii="Times New Roman" w:eastAsia="Times New Roman" w:hAnsi="Times New Roman" w:cs="Times New Roman"/>
          <w:color w:val="000000"/>
        </w:rPr>
        <w:t xml:space="preserve"> nie ma zastosowania do:</w:t>
      </w:r>
    </w:p>
    <w:p w14:paraId="0000007D" w14:textId="77777777" w:rsidR="00D914F5" w:rsidRDefault="00973A24">
      <w:pPr>
        <w:widowControl w:val="0"/>
        <w:numPr>
          <w:ilvl w:val="0"/>
          <w:numId w:val="24"/>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w:t>
      </w:r>
    </w:p>
    <w:p w14:paraId="636FEB9E" w14:textId="77777777" w:rsidR="00F73665" w:rsidRPr="004203A9" w:rsidRDefault="00F73665">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1" w:name="_Hlk185516991"/>
      <w:r w:rsidRPr="004203A9">
        <w:rPr>
          <w:rFonts w:ascii="Times New Roman" w:eastAsia="Times New Roman" w:hAnsi="Times New Roman" w:cs="Times New Roman"/>
          <w:color w:val="000000"/>
        </w:rPr>
        <w:t>Pomoc nie przysługuje podmiotowi, który podlega zakazowi dostępu do środków,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 xml:space="preserve">o których mowa </w:t>
      </w:r>
      <w:r w:rsidRPr="004203A9">
        <w:rPr>
          <w:rFonts w:ascii="Times New Roman" w:eastAsia="Times New Roman" w:hAnsi="Times New Roman" w:cs="Times New Roman"/>
          <w:color w:val="000000"/>
        </w:rPr>
        <w:lastRenderedPageBreak/>
        <w:t>w art. 5 ust. 3 pkt 4 ustawy FP, na podstawie prawomocnego</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orzeczenia sądu, a także podmiotowi, który podlega wykluczeniu z dostępu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do otrzymania pomocy.</w:t>
      </w:r>
    </w:p>
    <w:p w14:paraId="57AEF85E" w14:textId="77777777" w:rsidR="00F73665" w:rsidRPr="0004136B" w:rsidRDefault="00F73665">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Pomoc nie przysługuje, jeżeli wnioskodawca stworzył sztuczne warunki,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w sprzeczności z</w:t>
      </w:r>
      <w:r>
        <w:rPr>
          <w:rFonts w:ascii="Times New Roman" w:eastAsia="Times New Roman" w:hAnsi="Times New Roman" w:cs="Times New Roman"/>
          <w:color w:val="000000"/>
        </w:rPr>
        <w:t> </w:t>
      </w:r>
      <w:r w:rsidRPr="004203A9">
        <w:rPr>
          <w:rFonts w:ascii="Times New Roman" w:eastAsia="Times New Roman" w:hAnsi="Times New Roman" w:cs="Times New Roman"/>
          <w:color w:val="000000"/>
        </w:rPr>
        <w:t>prawodawstwem rolnym, mające na celu obejście przepisów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i otrzymanie pomocy finansowej.</w:t>
      </w:r>
    </w:p>
    <w:p w14:paraId="6E7B2488" w14:textId="77777777" w:rsidR="00F73665" w:rsidRPr="0004136B" w:rsidRDefault="00F73665">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Beneficjenta wyklucza się z możliwości otrzymania pomocy, jeżeli:</w:t>
      </w:r>
    </w:p>
    <w:p w14:paraId="05357550" w14:textId="77777777" w:rsidR="00F73665" w:rsidRPr="00ED16F3" w:rsidRDefault="00F73665">
      <w:pPr>
        <w:pStyle w:val="Akapitzlist"/>
        <w:widowControl w:val="0"/>
        <w:numPr>
          <w:ilvl w:val="0"/>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otrzymał pomoc na podstawie przedstawionych jako autentyczne dokumentów</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podrobionych lub przerobionych lub dokumentów potwierdzających nieprawdę;</w:t>
      </w:r>
    </w:p>
    <w:p w14:paraId="6EE233EF" w14:textId="77777777" w:rsidR="00F73665" w:rsidRPr="00452BCE" w:rsidRDefault="00F73665">
      <w:pPr>
        <w:pStyle w:val="Akapitzlist"/>
        <w:widowControl w:val="0"/>
        <w:numPr>
          <w:ilvl w:val="0"/>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nie zwrócił kwoty pomocy podlegającej zwrotowi na podstawie ustawy ARiMR</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wraz z</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należnymi odsetkami w terminie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ustalającej kwotę nienależnie lub nadmiernie pobranych środków publicznych,</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 w przypadku wniesienia odwołania od tej decyzji – w terminie 14 dni od dnia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doręczenia decyzji organu wyższego stopnia, o ile termin ten upływa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nie wcześniej niż po upływie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od której wniesiono odwołanie (w przypadku potrącenia, o którym mowa</w:t>
      </w:r>
      <w:r w:rsidRPr="00ED16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452BCE">
        <w:rPr>
          <w:rFonts w:ascii="Times New Roman" w:eastAsia="Times New Roman" w:hAnsi="Times New Roman" w:cs="Times New Roman"/>
          <w:color w:val="000000"/>
        </w:rPr>
        <w:t>w art. 31 ustawy ARiMR, w całości kwoty podlegającej zwrotowi, dokonanego</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przed upływem wskazanego terminu, regulacji tej nie stosuje się);</w:t>
      </w:r>
    </w:p>
    <w:p w14:paraId="76EF48AA" w14:textId="77777777" w:rsidR="00F73665" w:rsidRPr="00452BCE" w:rsidRDefault="00F73665">
      <w:pPr>
        <w:pStyle w:val="Akapitzlist"/>
        <w:widowControl w:val="0"/>
        <w:numPr>
          <w:ilvl w:val="0"/>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obowiązek zwrotu kwoty pomocy podlegającej zwrotowi na podstawie ustawy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ARiMR wystąpił na skutek popełnienia przestępstwa przez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albo podmiot upoważniony do</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 xml:space="preserve">dokonywania wydatków, a w </w:t>
      </w:r>
      <w:proofErr w:type="gramStart"/>
      <w:r w:rsidRPr="00452BCE">
        <w:rPr>
          <w:rFonts w:ascii="Times New Roman" w:eastAsia="Times New Roman" w:hAnsi="Times New Roman" w:cs="Times New Roman"/>
          <w:color w:val="000000"/>
        </w:rPr>
        <w:t>przypadku</w:t>
      </w:r>
      <w:proofErr w:type="gramEnd"/>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gdy te podmioty nie są osobami fizycznymi – osobę uprawnioną</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 wykonywania w ramach operacji czynności w imieniu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przy czym fakt popełnienia przestępstwa przez te podmioty został potwierdzony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prawomocnym wyrokiem sądowym.</w:t>
      </w:r>
    </w:p>
    <w:p w14:paraId="2891261D" w14:textId="6B3370D0" w:rsidR="00F73665" w:rsidRDefault="00F73665">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 xml:space="preserve">W </w:t>
      </w:r>
      <w:r w:rsidRPr="002242B5">
        <w:rPr>
          <w:rFonts w:ascii="Times New Roman" w:eastAsia="Times New Roman" w:hAnsi="Times New Roman" w:cs="Times New Roman"/>
          <w:color w:val="000000"/>
        </w:rPr>
        <w:t xml:space="preserve">przypadkach wymienionych </w:t>
      </w:r>
      <w:r w:rsidRPr="00ED16F3">
        <w:rPr>
          <w:rFonts w:ascii="Times New Roman" w:eastAsia="Times New Roman" w:hAnsi="Times New Roman" w:cs="Times New Roman"/>
          <w:color w:val="000000"/>
        </w:rPr>
        <w:t>w ust. 1</w:t>
      </w:r>
      <w:r w:rsidRPr="002242B5">
        <w:rPr>
          <w:rFonts w:ascii="Times New Roman" w:eastAsia="Times New Roman" w:hAnsi="Times New Roman" w:cs="Times New Roman"/>
          <w:color w:val="000000"/>
        </w:rPr>
        <w:t>1 beneficjenta</w:t>
      </w:r>
      <w:r w:rsidRPr="0004136B">
        <w:rPr>
          <w:rFonts w:ascii="Times New Roman" w:eastAsia="Times New Roman" w:hAnsi="Times New Roman" w:cs="Times New Roman"/>
          <w:color w:val="000000"/>
        </w:rPr>
        <w:t xml:space="preserve"> wyklucza się z możliwości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otrzymania pomocy w ramach takiej samej interwencji lub takiego samego rodzaju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operacji w roku kalendarzowym, w którym stwierdzono co najmniej jeden z tych</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przypadków, oraz w kolejnym roku kalendarzowym</w:t>
      </w:r>
      <w:r>
        <w:rPr>
          <w:rFonts w:ascii="Times New Roman" w:eastAsia="Times New Roman" w:hAnsi="Times New Roman" w:cs="Times New Roman"/>
          <w:color w:val="000000"/>
        </w:rPr>
        <w:t>.</w:t>
      </w:r>
      <w:bookmarkEnd w:id="21"/>
    </w:p>
    <w:p w14:paraId="043097B5" w14:textId="74041EC6" w:rsidR="002E1CE6" w:rsidRPr="005B5A32" w:rsidRDefault="008B11A9">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B5A32">
        <w:rPr>
          <w:rFonts w:ascii="Times New Roman" w:eastAsia="Times New Roman" w:hAnsi="Times New Roman" w:cs="Times New Roman"/>
        </w:rPr>
        <w:t>Zgodnie z zapisami ustawy RLKS Art. 21 ust. 8 do wyboru operacji własnych LGD nie stosuje się przepisów ust. 1a, 1c, ust. 5 pkt 1, ust. 6 i 7.</w:t>
      </w:r>
    </w:p>
    <w:p w14:paraId="00000089" w14:textId="77777777" w:rsidR="00D914F5" w:rsidRDefault="00973A24">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22" w:name="_heading=h.44sinio" w:colFirst="0" w:colLast="0"/>
      <w:bookmarkEnd w:id="22"/>
      <w:r>
        <w:rPr>
          <w:rFonts w:ascii="Times New Roman" w:eastAsia="Times New Roman" w:hAnsi="Times New Roman" w:cs="Times New Roman"/>
          <w:b/>
          <w:color w:val="000000"/>
          <w:sz w:val="26"/>
          <w:szCs w:val="26"/>
        </w:rPr>
        <w:t>Warunki przedmiotowe</w:t>
      </w:r>
    </w:p>
    <w:p w14:paraId="0000008A" w14:textId="77777777" w:rsidR="00D914F5" w:rsidRDefault="00973A2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zostać zrealizowana w maksymalnie dwóch etapach.</w:t>
      </w:r>
    </w:p>
    <w:p w14:paraId="1E331FF2" w14:textId="77777777" w:rsidR="00F73665" w:rsidRDefault="00F73665">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0000008D" w14:textId="77777777" w:rsidR="00D914F5" w:rsidRDefault="00973A2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okres ubiegania się o przyznanie pomocy na operację, okres realizacji operacji oraz okres związania celem.</w:t>
      </w:r>
    </w:p>
    <w:p w14:paraId="0000008E" w14:textId="77777777" w:rsidR="00D914F5" w:rsidRDefault="00973A2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0000008F" w14:textId="77777777" w:rsidR="00D914F5" w:rsidRDefault="00973A2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2E591D15" w14:textId="77777777" w:rsidR="00F73665" w:rsidRDefault="00F73665">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Operacja nie może być realizowana w ramach działalności gospodarczej, do której stosuje się ustawę Prawo przedsiębiorców.</w:t>
      </w:r>
    </w:p>
    <w:p w14:paraId="000000BA" w14:textId="4452E115" w:rsidR="00D914F5" w:rsidRDefault="00F73665">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3" w:name="_Hlk185514178"/>
      <w:r w:rsidRPr="00760D92">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w:t>
      </w:r>
      <w:r>
        <w:rPr>
          <w:rFonts w:ascii="Times New Roman" w:eastAsia="Times New Roman" w:hAnsi="Times New Roman" w:cs="Times New Roman"/>
          <w:color w:val="000000"/>
        </w:rPr>
        <w:t> </w:t>
      </w:r>
      <w:r w:rsidRPr="00760D92">
        <w:rPr>
          <w:rFonts w:ascii="Times New Roman" w:eastAsia="Times New Roman" w:hAnsi="Times New Roman" w:cs="Times New Roman"/>
          <w:color w:val="000000"/>
        </w:rPr>
        <w:t xml:space="preserve">wykonania, uzasadniona oraz dostosowana z punktu widzenia celu, zakresu i zakładanych jej rezultatów. Ocena racjonalności zostanie dokonana w </w:t>
      </w:r>
      <w:r>
        <w:rPr>
          <w:rFonts w:ascii="Times New Roman" w:eastAsia="Times New Roman" w:hAnsi="Times New Roman" w:cs="Times New Roman"/>
          <w:color w:val="000000"/>
        </w:rPr>
        <w:t>zgodnie z zasadami określonymi w pkt. VIII.3 Wytycznych podstawowych</w:t>
      </w:r>
      <w:bookmarkEnd w:id="23"/>
      <w:r>
        <w:rPr>
          <w:rFonts w:ascii="Times New Roman" w:eastAsia="Times New Roman" w:hAnsi="Times New Roman" w:cs="Times New Roman"/>
          <w:color w:val="000000"/>
        </w:rPr>
        <w:t>.</w:t>
      </w:r>
    </w:p>
    <w:p w14:paraId="17B98164" w14:textId="5098382E" w:rsidR="00F631D0" w:rsidRPr="008F3258" w:rsidRDefault="00F631D0">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8F3258">
        <w:rPr>
          <w:rFonts w:ascii="Times New Roman" w:eastAsia="Times New Roman" w:hAnsi="Times New Roman" w:cs="Times New Roman"/>
        </w:rPr>
        <w:t>Operacja nie może obejmować inwestycji infrastrukturalnych.</w:t>
      </w:r>
    </w:p>
    <w:p w14:paraId="4F865A98" w14:textId="1B270C8D" w:rsidR="00F631D0" w:rsidRPr="008F3258" w:rsidRDefault="00F631D0">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8F3258">
        <w:rPr>
          <w:rFonts w:ascii="Times New Roman" w:eastAsia="Times New Roman" w:hAnsi="Times New Roman" w:cs="Times New Roman"/>
        </w:rPr>
        <w:t>Operacja powinna dotyczyć co najmniej jednego z poniższych obszarów:</w:t>
      </w:r>
    </w:p>
    <w:p w14:paraId="2417C644" w14:textId="2726EC12" w:rsidR="00F631D0" w:rsidRPr="008F3258" w:rsidRDefault="00F631D0" w:rsidP="008D18A1">
      <w:pPr>
        <w:pStyle w:val="Akapitzlist"/>
        <w:widowControl w:val="0"/>
        <w:numPr>
          <w:ilvl w:val="0"/>
          <w:numId w:val="53"/>
        </w:numPr>
        <w:pBdr>
          <w:top w:val="nil"/>
          <w:left w:val="nil"/>
          <w:bottom w:val="nil"/>
          <w:right w:val="nil"/>
          <w:between w:val="nil"/>
        </w:pBdr>
        <w:spacing w:after="120" w:line="276" w:lineRule="auto"/>
        <w:jc w:val="both"/>
        <w:rPr>
          <w:rFonts w:ascii="Times New Roman" w:eastAsia="Times New Roman" w:hAnsi="Times New Roman" w:cs="Times New Roman"/>
        </w:rPr>
      </w:pPr>
      <w:r w:rsidRPr="008F3258">
        <w:rPr>
          <w:rFonts w:ascii="Times New Roman" w:eastAsia="Times New Roman" w:hAnsi="Times New Roman" w:cs="Times New Roman"/>
        </w:rPr>
        <w:t>zrównoważonego rolnictwa,</w:t>
      </w:r>
    </w:p>
    <w:p w14:paraId="470DF8E7" w14:textId="4866702D" w:rsidR="00F631D0" w:rsidRPr="008F3258" w:rsidRDefault="00F631D0" w:rsidP="008D18A1">
      <w:pPr>
        <w:pStyle w:val="Akapitzlist"/>
        <w:widowControl w:val="0"/>
        <w:numPr>
          <w:ilvl w:val="0"/>
          <w:numId w:val="53"/>
        </w:numPr>
        <w:pBdr>
          <w:top w:val="nil"/>
          <w:left w:val="nil"/>
          <w:bottom w:val="nil"/>
          <w:right w:val="nil"/>
          <w:between w:val="nil"/>
        </w:pBdr>
        <w:spacing w:after="120" w:line="276" w:lineRule="auto"/>
        <w:jc w:val="both"/>
        <w:rPr>
          <w:rFonts w:ascii="Times New Roman" w:eastAsia="Times New Roman" w:hAnsi="Times New Roman" w:cs="Times New Roman"/>
        </w:rPr>
      </w:pPr>
      <w:r w:rsidRPr="008F3258">
        <w:rPr>
          <w:rFonts w:ascii="Times New Roman" w:eastAsia="Times New Roman" w:hAnsi="Times New Roman" w:cs="Times New Roman"/>
        </w:rPr>
        <w:t>gospodarki rolno-spożywczej,</w:t>
      </w:r>
    </w:p>
    <w:p w14:paraId="48437067" w14:textId="607EC686" w:rsidR="00F631D0" w:rsidRPr="008F3258" w:rsidRDefault="00F631D0" w:rsidP="008D18A1">
      <w:pPr>
        <w:pStyle w:val="Akapitzlist"/>
        <w:widowControl w:val="0"/>
        <w:numPr>
          <w:ilvl w:val="0"/>
          <w:numId w:val="53"/>
        </w:numPr>
        <w:pBdr>
          <w:top w:val="nil"/>
          <w:left w:val="nil"/>
          <w:bottom w:val="nil"/>
          <w:right w:val="nil"/>
          <w:between w:val="nil"/>
        </w:pBdr>
        <w:spacing w:after="120" w:line="276" w:lineRule="auto"/>
        <w:jc w:val="both"/>
        <w:rPr>
          <w:rFonts w:ascii="Times New Roman" w:eastAsia="Times New Roman" w:hAnsi="Times New Roman" w:cs="Times New Roman"/>
        </w:rPr>
      </w:pPr>
      <w:r w:rsidRPr="008F3258">
        <w:rPr>
          <w:rFonts w:ascii="Times New Roman" w:eastAsia="Times New Roman" w:hAnsi="Times New Roman" w:cs="Times New Roman"/>
        </w:rPr>
        <w:t xml:space="preserve">zielonej gospodarki lub </w:t>
      </w:r>
      <w:proofErr w:type="spellStart"/>
      <w:r w:rsidRPr="008F3258">
        <w:rPr>
          <w:rFonts w:ascii="Times New Roman" w:eastAsia="Times New Roman" w:hAnsi="Times New Roman" w:cs="Times New Roman"/>
        </w:rPr>
        <w:t>biogospodarki</w:t>
      </w:r>
      <w:proofErr w:type="spellEnd"/>
      <w:r w:rsidRPr="008F3258">
        <w:rPr>
          <w:rFonts w:ascii="Times New Roman" w:eastAsia="Times New Roman" w:hAnsi="Times New Roman" w:cs="Times New Roman"/>
        </w:rPr>
        <w:t>,</w:t>
      </w:r>
    </w:p>
    <w:p w14:paraId="124FDD95" w14:textId="7383B98C" w:rsidR="00F631D0" w:rsidRPr="008F3258" w:rsidRDefault="00F631D0" w:rsidP="008D18A1">
      <w:pPr>
        <w:pStyle w:val="Akapitzlist"/>
        <w:widowControl w:val="0"/>
        <w:numPr>
          <w:ilvl w:val="0"/>
          <w:numId w:val="53"/>
        </w:numPr>
        <w:pBdr>
          <w:top w:val="nil"/>
          <w:left w:val="nil"/>
          <w:bottom w:val="nil"/>
          <w:right w:val="nil"/>
          <w:between w:val="nil"/>
        </w:pBdr>
        <w:spacing w:after="120" w:line="276" w:lineRule="auto"/>
        <w:jc w:val="both"/>
        <w:rPr>
          <w:rFonts w:ascii="Times New Roman" w:eastAsia="Times New Roman" w:hAnsi="Times New Roman" w:cs="Times New Roman"/>
        </w:rPr>
      </w:pPr>
      <w:r w:rsidRPr="008F3258">
        <w:rPr>
          <w:rFonts w:ascii="Times New Roman" w:eastAsia="Times New Roman" w:hAnsi="Times New Roman" w:cs="Times New Roman"/>
        </w:rPr>
        <w:t>wsparcia rozwoju wiedzy i umiejętności</w:t>
      </w:r>
      <w:r w:rsidR="00075916" w:rsidRPr="008F3258">
        <w:rPr>
          <w:rFonts w:ascii="Times New Roman" w:eastAsia="Times New Roman" w:hAnsi="Times New Roman" w:cs="Times New Roman"/>
        </w:rPr>
        <w:t xml:space="preserve"> z zakresie innowacyjności, cyfryzacji lub przedsiębiorczości,</w:t>
      </w:r>
    </w:p>
    <w:p w14:paraId="1D1133D4" w14:textId="7B34A159" w:rsidR="006A2E61" w:rsidRPr="008F3258" w:rsidRDefault="006A2E61" w:rsidP="008D18A1">
      <w:pPr>
        <w:pStyle w:val="Akapitzlist"/>
        <w:widowControl w:val="0"/>
        <w:numPr>
          <w:ilvl w:val="0"/>
          <w:numId w:val="53"/>
        </w:numPr>
        <w:pBdr>
          <w:top w:val="nil"/>
          <w:left w:val="nil"/>
          <w:bottom w:val="nil"/>
          <w:right w:val="nil"/>
          <w:between w:val="nil"/>
        </w:pBdr>
        <w:spacing w:after="120" w:line="276" w:lineRule="auto"/>
        <w:jc w:val="both"/>
        <w:rPr>
          <w:rFonts w:ascii="Times New Roman" w:eastAsia="Times New Roman" w:hAnsi="Times New Roman" w:cs="Times New Roman"/>
        </w:rPr>
      </w:pPr>
      <w:r w:rsidRPr="008F3258">
        <w:rPr>
          <w:rFonts w:ascii="Times New Roman" w:eastAsia="Times New Roman" w:hAnsi="Times New Roman" w:cs="Times New Roman"/>
        </w:rPr>
        <w:t>wzmacniania programów edukacji liderów życia publicznego.</w:t>
      </w:r>
    </w:p>
    <w:p w14:paraId="05E5D1E4" w14:textId="79BA4808" w:rsidR="006A2E61" w:rsidRPr="008F3258" w:rsidRDefault="00F631D0" w:rsidP="00A00D06">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8F3258">
        <w:rPr>
          <w:rFonts w:ascii="Times New Roman" w:eastAsia="Times New Roman" w:hAnsi="Times New Roman" w:cs="Times New Roman"/>
        </w:rPr>
        <w:t>Pomoc na operację własną</w:t>
      </w:r>
      <w:r w:rsidR="006A2E61" w:rsidRPr="008F3258">
        <w:rPr>
          <w:rFonts w:ascii="Times New Roman" w:eastAsia="Times New Roman" w:hAnsi="Times New Roman" w:cs="Times New Roman"/>
        </w:rPr>
        <w:t xml:space="preserve"> LGD przyznaje się, jeżeli</w:t>
      </w:r>
      <w:r w:rsidR="008D18A1" w:rsidRPr="008F3258">
        <w:rPr>
          <w:rFonts w:ascii="Times New Roman" w:eastAsia="Times New Roman" w:hAnsi="Times New Roman" w:cs="Times New Roman"/>
        </w:rPr>
        <w:t xml:space="preserve"> </w:t>
      </w:r>
      <w:r w:rsidR="006A2E61" w:rsidRPr="008F3258">
        <w:rPr>
          <w:rFonts w:ascii="Times New Roman" w:eastAsia="Times New Roman" w:hAnsi="Times New Roman" w:cs="Times New Roman"/>
        </w:rPr>
        <w:t>LGD wykaże, że operacja nie realizuje zadań LGD w ramach komponentu Zarządzanie LSR</w:t>
      </w:r>
      <w:r w:rsidR="00A00D06" w:rsidRPr="008F3258">
        <w:rPr>
          <w:rFonts w:ascii="Times New Roman" w:eastAsia="Times New Roman" w:hAnsi="Times New Roman" w:cs="Times New Roman"/>
        </w:rPr>
        <w:t xml:space="preserve"> oraz</w:t>
      </w:r>
      <w:r w:rsidR="008F3258">
        <w:rPr>
          <w:rFonts w:ascii="Times New Roman" w:eastAsia="Times New Roman" w:hAnsi="Times New Roman" w:cs="Times New Roman"/>
        </w:rPr>
        <w:t xml:space="preserve"> </w:t>
      </w:r>
      <w:r w:rsidR="006A2E61" w:rsidRPr="008F3258">
        <w:rPr>
          <w:rFonts w:ascii="Times New Roman" w:eastAsia="Times New Roman" w:hAnsi="Times New Roman" w:cs="Times New Roman"/>
        </w:rPr>
        <w:t>operacja:</w:t>
      </w:r>
    </w:p>
    <w:p w14:paraId="5CB1DCD6" w14:textId="77777777" w:rsidR="006A2E61" w:rsidRPr="008F3258" w:rsidRDefault="006A2E61" w:rsidP="00A00D06">
      <w:pPr>
        <w:pStyle w:val="Akapitzlist"/>
        <w:widowControl w:val="0"/>
        <w:numPr>
          <w:ilvl w:val="0"/>
          <w:numId w:val="54"/>
        </w:numPr>
        <w:pBdr>
          <w:top w:val="nil"/>
          <w:left w:val="nil"/>
          <w:bottom w:val="nil"/>
          <w:right w:val="nil"/>
          <w:between w:val="nil"/>
        </w:pBdr>
        <w:spacing w:after="120" w:line="276" w:lineRule="auto"/>
        <w:jc w:val="both"/>
        <w:rPr>
          <w:rFonts w:ascii="Times New Roman" w:eastAsia="Times New Roman" w:hAnsi="Times New Roman" w:cs="Times New Roman"/>
        </w:rPr>
      </w:pPr>
      <w:r w:rsidRPr="008F3258">
        <w:rPr>
          <w:rFonts w:ascii="Times New Roman" w:eastAsia="Times New Roman" w:hAnsi="Times New Roman" w:cs="Times New Roman"/>
        </w:rPr>
        <w:t>jest niezbędna do osiągnięcia danego celu/realizacji przedsięwzięcia LSR,</w:t>
      </w:r>
    </w:p>
    <w:p w14:paraId="2E71E2BF" w14:textId="77777777" w:rsidR="006A2E61" w:rsidRPr="008F3258" w:rsidRDefault="006A2E61" w:rsidP="00A00D06">
      <w:pPr>
        <w:pStyle w:val="Akapitzlist"/>
        <w:widowControl w:val="0"/>
        <w:numPr>
          <w:ilvl w:val="0"/>
          <w:numId w:val="54"/>
        </w:numPr>
        <w:pBdr>
          <w:top w:val="nil"/>
          <w:left w:val="nil"/>
          <w:bottom w:val="nil"/>
          <w:right w:val="nil"/>
          <w:between w:val="nil"/>
        </w:pBdr>
        <w:tabs>
          <w:tab w:val="left" w:pos="993"/>
        </w:tabs>
        <w:spacing w:after="120" w:line="276" w:lineRule="auto"/>
        <w:jc w:val="both"/>
        <w:rPr>
          <w:rFonts w:ascii="Times New Roman" w:eastAsia="Times New Roman" w:hAnsi="Times New Roman" w:cs="Times New Roman"/>
        </w:rPr>
      </w:pPr>
      <w:r w:rsidRPr="008F3258">
        <w:rPr>
          <w:rFonts w:ascii="Times New Roman" w:eastAsia="Times New Roman" w:hAnsi="Times New Roman" w:cs="Times New Roman"/>
        </w:rPr>
        <w:t>realizuje cele publiczne oraz niekomercyjne,</w:t>
      </w:r>
    </w:p>
    <w:p w14:paraId="62148D88" w14:textId="77777777" w:rsidR="006A2E61" w:rsidRPr="008F3258" w:rsidRDefault="006A2E61" w:rsidP="00A00D06">
      <w:pPr>
        <w:pStyle w:val="Akapitzlist"/>
        <w:widowControl w:val="0"/>
        <w:numPr>
          <w:ilvl w:val="0"/>
          <w:numId w:val="54"/>
        </w:numPr>
        <w:pBdr>
          <w:top w:val="nil"/>
          <w:left w:val="nil"/>
          <w:bottom w:val="nil"/>
          <w:right w:val="nil"/>
          <w:between w:val="nil"/>
        </w:pBdr>
        <w:tabs>
          <w:tab w:val="left" w:pos="993"/>
        </w:tabs>
        <w:spacing w:after="120" w:line="276" w:lineRule="auto"/>
        <w:jc w:val="both"/>
        <w:rPr>
          <w:rFonts w:ascii="Times New Roman" w:eastAsia="Times New Roman" w:hAnsi="Times New Roman" w:cs="Times New Roman"/>
        </w:rPr>
      </w:pPr>
      <w:r w:rsidRPr="008F3258">
        <w:rPr>
          <w:rFonts w:ascii="Times New Roman" w:eastAsia="Times New Roman" w:hAnsi="Times New Roman" w:cs="Times New Roman"/>
        </w:rPr>
        <w:t>spełnia warunki przyznania pomocy dla danego zakresu wsparcia.</w:t>
      </w:r>
    </w:p>
    <w:p w14:paraId="36FECB26" w14:textId="77777777" w:rsidR="006A2E61" w:rsidRPr="00F631D0" w:rsidRDefault="006A2E61" w:rsidP="006A2E61">
      <w:pPr>
        <w:widowControl w:val="0"/>
        <w:pBdr>
          <w:top w:val="nil"/>
          <w:left w:val="nil"/>
          <w:bottom w:val="nil"/>
          <w:right w:val="nil"/>
          <w:between w:val="nil"/>
        </w:pBdr>
        <w:spacing w:after="120" w:line="276" w:lineRule="auto"/>
        <w:ind w:left="425"/>
        <w:jc w:val="both"/>
        <w:rPr>
          <w:rFonts w:ascii="Times New Roman" w:eastAsia="Times New Roman" w:hAnsi="Times New Roman" w:cs="Times New Roman"/>
          <w:b/>
          <w:bCs/>
          <w:color w:val="EE0000"/>
        </w:rPr>
      </w:pPr>
    </w:p>
    <w:p w14:paraId="04E3CEAA" w14:textId="77777777" w:rsidR="00F73665" w:rsidRPr="00F73665" w:rsidRDefault="00F73665" w:rsidP="00F73665">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p>
    <w:p w14:paraId="000000BB" w14:textId="77777777"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24" w:name="_Toc185750673"/>
      <w:r>
        <w:rPr>
          <w:rFonts w:ascii="Times New Roman" w:eastAsia="Times New Roman" w:hAnsi="Times New Roman" w:cs="Times New Roman"/>
          <w:b/>
          <w:sz w:val="28"/>
          <w:szCs w:val="28"/>
        </w:rPr>
        <w:t>§ 7. Kryteria wyboru operacji</w:t>
      </w:r>
      <w:bookmarkEnd w:id="24"/>
    </w:p>
    <w:p w14:paraId="6C88DFD5" w14:textId="01F6A599" w:rsidR="007661FF" w:rsidRPr="007661FF" w:rsidRDefault="007661FF">
      <w:pPr>
        <w:widowControl w:val="0"/>
        <w:numPr>
          <w:ilvl w:val="3"/>
          <w:numId w:val="44"/>
        </w:numPr>
        <w:spacing w:after="120" w:line="276" w:lineRule="auto"/>
        <w:ind w:left="425" w:hanging="425"/>
        <w:jc w:val="both"/>
        <w:rPr>
          <w:rFonts w:ascii="Times New Roman" w:eastAsia="Times New Roman" w:hAnsi="Times New Roman" w:cs="Times New Roman"/>
          <w:color w:val="000000"/>
        </w:rPr>
      </w:pPr>
      <w:bookmarkStart w:id="25" w:name="_Hlk185514480"/>
      <w:r w:rsidRPr="007661FF">
        <w:rPr>
          <w:rFonts w:ascii="Times New Roman" w:eastAsia="Times New Roman" w:hAnsi="Times New Roman" w:cs="Times New Roman"/>
          <w:color w:val="000000"/>
        </w:rPr>
        <w:t>W ramach naboru wniosków obowiązują kryteria wyboru operacji, które opisano w załączniku nr 1 do Regulaminu</w:t>
      </w:r>
      <w:r w:rsidR="00346AE6">
        <w:rPr>
          <w:rFonts w:ascii="Times New Roman" w:eastAsia="Times New Roman" w:hAnsi="Times New Roman" w:cs="Times New Roman"/>
          <w:color w:val="000000"/>
        </w:rPr>
        <w:t>.</w:t>
      </w:r>
      <w:r w:rsidRPr="007661FF">
        <w:rPr>
          <w:rFonts w:ascii="Times New Roman" w:eastAsia="Times New Roman" w:hAnsi="Times New Roman" w:cs="Times New Roman"/>
          <w:color w:val="000000"/>
        </w:rPr>
        <w:t xml:space="preserve"> </w:t>
      </w:r>
    </w:p>
    <w:p w14:paraId="59FFE2AB" w14:textId="7C89606B" w:rsidR="007661FF" w:rsidRPr="007661FF" w:rsidRDefault="007661FF">
      <w:pPr>
        <w:widowControl w:val="0"/>
        <w:numPr>
          <w:ilvl w:val="3"/>
          <w:numId w:val="44"/>
        </w:numP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A16518">
        <w:rPr>
          <w:rFonts w:ascii="Times New Roman" w:eastAsia="Times New Roman" w:hAnsi="Times New Roman" w:cs="Times New Roman"/>
          <w:color w:val="000000"/>
        </w:rPr>
        <w:t xml:space="preserve">15 </w:t>
      </w:r>
      <w:r w:rsidRPr="007661FF">
        <w:rPr>
          <w:rFonts w:ascii="Times New Roman" w:eastAsia="Times New Roman" w:hAnsi="Times New Roman" w:cs="Times New Roman"/>
          <w:color w:val="000000"/>
        </w:rPr>
        <w:t>pkt.</w:t>
      </w:r>
    </w:p>
    <w:p w14:paraId="48A7905D" w14:textId="67B3242B" w:rsidR="007661FF" w:rsidRPr="007661FF" w:rsidRDefault="007661FF">
      <w:pPr>
        <w:widowControl w:val="0"/>
        <w:numPr>
          <w:ilvl w:val="3"/>
          <w:numId w:val="44"/>
        </w:numP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przypadku uzyskania w sumie takiej samej liczby punktów o kolejności na liście ocenionych operacji </w:t>
      </w:r>
      <w:r w:rsidRPr="009562DB">
        <w:rPr>
          <w:rFonts w:ascii="Times New Roman" w:eastAsia="Times New Roman" w:hAnsi="Times New Roman" w:cs="Times New Roman"/>
        </w:rPr>
        <w:t>decyduj</w:t>
      </w:r>
      <w:r w:rsidR="00346AE6" w:rsidRPr="009562DB">
        <w:rPr>
          <w:rFonts w:ascii="Times New Roman" w:eastAsia="Times New Roman" w:hAnsi="Times New Roman" w:cs="Times New Roman"/>
        </w:rPr>
        <w:t>e</w:t>
      </w:r>
      <w:r w:rsidR="00346AE6" w:rsidRPr="009562DB">
        <w:rPr>
          <w:rFonts w:ascii="Times New Roman" w:eastAsia="Times New Roman" w:hAnsi="Times New Roman" w:cs="Times New Roman"/>
          <w:b/>
          <w:bCs/>
          <w:color w:val="EE0000"/>
        </w:rPr>
        <w:t xml:space="preserve"> </w:t>
      </w:r>
      <w:r w:rsidR="00346AE6" w:rsidRPr="008F3258">
        <w:rPr>
          <w:rFonts w:ascii="Times New Roman" w:eastAsia="Times New Roman" w:hAnsi="Times New Roman" w:cs="Times New Roman"/>
        </w:rPr>
        <w:t>wcześniejsz</w:t>
      </w:r>
      <w:r w:rsidR="009562DB" w:rsidRPr="008F3258">
        <w:rPr>
          <w:rFonts w:ascii="Times New Roman" w:eastAsia="Times New Roman" w:hAnsi="Times New Roman" w:cs="Times New Roman"/>
        </w:rPr>
        <w:t>a data i godzina złożenia wniosku.</w:t>
      </w:r>
    </w:p>
    <w:p w14:paraId="5F5A1C3F" w14:textId="4EA321D5" w:rsidR="007661FF" w:rsidRPr="007661FF" w:rsidRDefault="007661FF">
      <w:pPr>
        <w:widowControl w:val="0"/>
        <w:numPr>
          <w:ilvl w:val="3"/>
          <w:numId w:val="44"/>
        </w:numP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Dodatkowo operacja powinna spełniać następujące warunki</w:t>
      </w:r>
      <w:r w:rsidR="00A00D06">
        <w:rPr>
          <w:rFonts w:ascii="Times New Roman" w:eastAsia="Times New Roman" w:hAnsi="Times New Roman" w:cs="Times New Roman"/>
          <w:color w:val="000000"/>
        </w:rPr>
        <w:t>:</w:t>
      </w:r>
    </w:p>
    <w:p w14:paraId="1EFA7C46" w14:textId="49BAB88F" w:rsidR="007661FF" w:rsidRPr="008F3258" w:rsidRDefault="007661FF">
      <w:pPr>
        <w:widowControl w:val="0"/>
        <w:numPr>
          <w:ilvl w:val="0"/>
          <w:numId w:val="45"/>
        </w:numPr>
        <w:spacing w:after="120" w:line="276" w:lineRule="auto"/>
        <w:ind w:left="851" w:hanging="425"/>
        <w:jc w:val="both"/>
        <w:rPr>
          <w:rFonts w:ascii="Times New Roman" w:eastAsia="Times New Roman" w:hAnsi="Times New Roman" w:cs="Times New Roman"/>
        </w:rPr>
      </w:pPr>
      <w:r w:rsidRPr="008F3258">
        <w:rPr>
          <w:rFonts w:ascii="Times New Roman" w:eastAsia="Times New Roman" w:hAnsi="Times New Roman" w:cs="Times New Roman"/>
        </w:rPr>
        <w:t>Operacja powinna realizować wskaźnik</w:t>
      </w:r>
      <w:r w:rsidR="005C47B6" w:rsidRPr="008F3258">
        <w:rPr>
          <w:rFonts w:ascii="Times New Roman" w:eastAsia="Times New Roman" w:hAnsi="Times New Roman" w:cs="Times New Roman"/>
        </w:rPr>
        <w:t xml:space="preserve"> rezultatu</w:t>
      </w:r>
      <w:r w:rsidRPr="008F3258">
        <w:rPr>
          <w:rFonts w:ascii="Times New Roman" w:eastAsia="Times New Roman" w:hAnsi="Times New Roman" w:cs="Times New Roman"/>
        </w:rPr>
        <w:t>:</w:t>
      </w:r>
      <w:r w:rsidR="00A16518" w:rsidRPr="008F3258">
        <w:t xml:space="preserve"> </w:t>
      </w:r>
      <w:r w:rsidR="00A16518" w:rsidRPr="008F3258">
        <w:rPr>
          <w:rFonts w:ascii="Times New Roman" w:eastAsia="Times New Roman" w:hAnsi="Times New Roman" w:cs="Times New Roman"/>
        </w:rPr>
        <w:t>R.</w:t>
      </w:r>
      <w:r w:rsidR="005C47B6" w:rsidRPr="008F3258">
        <w:rPr>
          <w:rFonts w:ascii="Times New Roman" w:eastAsia="Times New Roman" w:hAnsi="Times New Roman" w:cs="Times New Roman"/>
        </w:rPr>
        <w:t>1PR - Poprawa realizacji celów dzięki wiedzy i innowacjom: liczba osób korzystających z doradztwa, szkoleń, wymiany wiedzy lub biorących udział w grupach operacyjnych europejskiego partnerstwa innowacyjnego (EPI) wspieranych w ramach WPR, by zwięks</w:t>
      </w:r>
      <w:r w:rsidR="00387E1E" w:rsidRPr="008F3258">
        <w:rPr>
          <w:rFonts w:ascii="Times New Roman" w:eastAsia="Times New Roman" w:hAnsi="Times New Roman" w:cs="Times New Roman"/>
        </w:rPr>
        <w:t>z</w:t>
      </w:r>
      <w:r w:rsidR="005C47B6" w:rsidRPr="008F3258">
        <w:rPr>
          <w:rFonts w:ascii="Times New Roman" w:eastAsia="Times New Roman" w:hAnsi="Times New Roman" w:cs="Times New Roman"/>
        </w:rPr>
        <w:t>yć</w:t>
      </w:r>
      <w:r w:rsidR="00387E1E" w:rsidRPr="008F3258">
        <w:rPr>
          <w:rFonts w:ascii="Times New Roman" w:eastAsia="Times New Roman" w:hAnsi="Times New Roman" w:cs="Times New Roman"/>
        </w:rPr>
        <w:t xml:space="preserve"> zrównoważoną efektywność gospodarczą, społeczną, środowiskową, klimatyczną i w zakresie gospodarowania zasobami.</w:t>
      </w:r>
    </w:p>
    <w:p w14:paraId="0A7E45AD" w14:textId="063B5783" w:rsidR="007661FF" w:rsidRPr="007661FF" w:rsidRDefault="007661FF">
      <w:pPr>
        <w:widowControl w:val="0"/>
        <w:numPr>
          <w:ilvl w:val="0"/>
          <w:numId w:val="45"/>
        </w:numP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Operacja powinna realizować wskaźnik</w:t>
      </w:r>
      <w:r w:rsidR="00A16518">
        <w:rPr>
          <w:rFonts w:ascii="Times New Roman" w:eastAsia="Times New Roman" w:hAnsi="Times New Roman" w:cs="Times New Roman"/>
          <w:color w:val="000000"/>
        </w:rPr>
        <w:t xml:space="preserve"> produktu: </w:t>
      </w:r>
      <w:r w:rsidR="00A16518" w:rsidRPr="00A16518">
        <w:rPr>
          <w:rFonts w:ascii="Times New Roman" w:eastAsia="Times New Roman" w:hAnsi="Times New Roman" w:cs="Times New Roman"/>
          <w:color w:val="000000"/>
        </w:rPr>
        <w:t xml:space="preserve">Liczba </w:t>
      </w:r>
      <w:r w:rsidR="00387E1E" w:rsidRPr="008F3258">
        <w:rPr>
          <w:rFonts w:ascii="Times New Roman" w:eastAsia="Times New Roman" w:hAnsi="Times New Roman" w:cs="Times New Roman"/>
        </w:rPr>
        <w:t>zrealizowanych</w:t>
      </w:r>
      <w:r w:rsidR="00387E1E" w:rsidRPr="00A00D06">
        <w:rPr>
          <w:rFonts w:ascii="Times New Roman" w:eastAsia="Times New Roman" w:hAnsi="Times New Roman" w:cs="Times New Roman"/>
          <w:color w:val="EE0000"/>
        </w:rPr>
        <w:t xml:space="preserve"> </w:t>
      </w:r>
      <w:r w:rsidR="00A16518" w:rsidRPr="00A16518">
        <w:rPr>
          <w:rFonts w:ascii="Times New Roman" w:eastAsia="Times New Roman" w:hAnsi="Times New Roman" w:cs="Times New Roman"/>
          <w:color w:val="000000"/>
        </w:rPr>
        <w:t>operacji własnych</w:t>
      </w:r>
      <w:r w:rsidR="00387E1E">
        <w:rPr>
          <w:rFonts w:ascii="Times New Roman" w:eastAsia="Times New Roman" w:hAnsi="Times New Roman" w:cs="Times New Roman"/>
          <w:color w:val="000000"/>
        </w:rPr>
        <w:t>.</w:t>
      </w:r>
    </w:p>
    <w:p w14:paraId="2943B2D3" w14:textId="77777777" w:rsidR="007661FF" w:rsidRPr="007661FF" w:rsidRDefault="007661FF" w:rsidP="007661FF">
      <w:pPr>
        <w:widowControl w:val="0"/>
        <w:tabs>
          <w:tab w:val="left" w:pos="426"/>
        </w:tabs>
        <w:spacing w:after="120" w:line="276" w:lineRule="auto"/>
        <w:jc w:val="both"/>
        <w:rPr>
          <w:rFonts w:ascii="Times New Roman" w:eastAsia="Times New Roman" w:hAnsi="Times New Roman" w:cs="Times New Roman"/>
        </w:rPr>
      </w:pPr>
    </w:p>
    <w:p w14:paraId="25300C3D"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6" w:name="_Toc185504762"/>
      <w:bookmarkStart w:id="27" w:name="_Toc185717906"/>
      <w:bookmarkStart w:id="28" w:name="_Toc185750674"/>
      <w:r w:rsidRPr="007661FF">
        <w:rPr>
          <w:rFonts w:ascii="Times New Roman" w:eastAsia="Times New Roman" w:hAnsi="Times New Roman" w:cs="Times New Roman"/>
          <w:b/>
          <w:color w:val="2F5496" w:themeColor="accent1" w:themeShade="BF"/>
          <w:sz w:val="28"/>
          <w:szCs w:val="28"/>
        </w:rPr>
        <w:lastRenderedPageBreak/>
        <w:t xml:space="preserve">§ 8. Opis procedury przyznania pomocy, w tym wskazanie i opis etapów postępowania z </w:t>
      </w:r>
      <w:proofErr w:type="spellStart"/>
      <w:r w:rsidRPr="007661FF">
        <w:rPr>
          <w:rFonts w:ascii="Times New Roman" w:eastAsia="Times New Roman" w:hAnsi="Times New Roman" w:cs="Times New Roman"/>
          <w:b/>
          <w:color w:val="2F5496" w:themeColor="accent1" w:themeShade="BF"/>
          <w:sz w:val="28"/>
          <w:szCs w:val="28"/>
        </w:rPr>
        <w:t>WoPP</w:t>
      </w:r>
      <w:proofErr w:type="spellEnd"/>
      <w:r w:rsidRPr="007661FF">
        <w:rPr>
          <w:rFonts w:ascii="Times New Roman" w:eastAsia="Times New Roman" w:hAnsi="Times New Roman" w:cs="Times New Roman"/>
          <w:b/>
          <w:color w:val="2F5496" w:themeColor="accent1" w:themeShade="BF"/>
          <w:sz w:val="28"/>
          <w:szCs w:val="28"/>
        </w:rPr>
        <w:t xml:space="preserve"> przez LGD oraz SW, a także czynności jakie muszą zostać dokonane przed przyznaniem pomocy oraz termin ich dokonania</w:t>
      </w:r>
      <w:bookmarkEnd w:id="26"/>
      <w:bookmarkEnd w:id="27"/>
      <w:bookmarkEnd w:id="28"/>
    </w:p>
    <w:p w14:paraId="3F5253DB" w14:textId="77777777" w:rsidR="007661FF" w:rsidRPr="007661FF" w:rsidRDefault="007661FF" w:rsidP="007661FF">
      <w:pPr>
        <w:widowControl w:val="0"/>
        <w:spacing w:after="120" w:line="276" w:lineRule="auto"/>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5467CE47" w14:textId="77777777" w:rsidR="007661FF" w:rsidRPr="007661FF" w:rsidRDefault="007661FF" w:rsidP="007661FF">
      <w:pPr>
        <w:keepNext/>
        <w:keepLines/>
        <w:widowControl w:val="0"/>
        <w:numPr>
          <w:ilvl w:val="0"/>
          <w:numId w:val="11"/>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29" w:name="_heading=h.1y810tw" w:colFirst="0" w:colLast="0"/>
      <w:bookmarkEnd w:id="29"/>
      <w:r w:rsidRPr="007661FF">
        <w:rPr>
          <w:rFonts w:ascii="Times New Roman" w:eastAsia="Times New Roman" w:hAnsi="Times New Roman" w:cs="Times New Roman"/>
          <w:b/>
          <w:color w:val="000000"/>
          <w:sz w:val="26"/>
          <w:szCs w:val="26"/>
        </w:rPr>
        <w:t>Postępowanie przed LGD</w:t>
      </w:r>
    </w:p>
    <w:p w14:paraId="2D614BD7" w14:textId="77777777"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Wnioskodawca składa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terminie określonym w § 9 ust. 1, w sposób i w formie wskazanych w § 10.</w:t>
      </w:r>
    </w:p>
    <w:p w14:paraId="08A74CFA" w14:textId="3821252A"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Po wpłynięciu </w:t>
      </w:r>
      <w:r w:rsidR="008F3258" w:rsidRPr="004E0E81">
        <w:rPr>
          <w:rFonts w:ascii="Times New Roman" w:eastAsia="Times New Roman" w:hAnsi="Times New Roman" w:cs="Times New Roman"/>
        </w:rPr>
        <w:t>wniosku</w:t>
      </w:r>
      <w:r w:rsidR="008F3258">
        <w:rPr>
          <w:rFonts w:ascii="Times New Roman" w:eastAsia="Times New Roman" w:hAnsi="Times New Roman" w:cs="Times New Roman"/>
          <w:color w:val="000000"/>
        </w:rPr>
        <w:t xml:space="preserve"> </w:t>
      </w:r>
      <w:r w:rsidRPr="007661FF">
        <w:rPr>
          <w:rFonts w:ascii="Times New Roman" w:eastAsia="Times New Roman" w:hAnsi="Times New Roman" w:cs="Times New Roman"/>
          <w:color w:val="000000"/>
        </w:rPr>
        <w:t>LGD kolejno:</w:t>
      </w:r>
    </w:p>
    <w:p w14:paraId="1540CC71" w14:textId="65F2EE5A" w:rsidR="007661FF" w:rsidRPr="008F3258" w:rsidRDefault="007661FF" w:rsidP="00C4188C">
      <w:pPr>
        <w:pStyle w:val="Akapitzlist"/>
        <w:numPr>
          <w:ilvl w:val="0"/>
          <w:numId w:val="46"/>
        </w:numPr>
        <w:jc w:val="both"/>
        <w:rPr>
          <w:rFonts w:ascii="Times New Roman" w:eastAsia="Times New Roman" w:hAnsi="Times New Roman" w:cs="Times New Roman"/>
        </w:rPr>
      </w:pPr>
      <w:r w:rsidRPr="00A00D06">
        <w:rPr>
          <w:rFonts w:ascii="Times New Roman" w:eastAsia="Times New Roman" w:hAnsi="Times New Roman" w:cs="Times New Roman"/>
          <w:color w:val="000000"/>
        </w:rPr>
        <w:t xml:space="preserve">dokonuje </w:t>
      </w:r>
      <w:r w:rsidR="00346AE6" w:rsidRPr="00A00D06">
        <w:rPr>
          <w:rFonts w:ascii="Times New Roman" w:eastAsia="Times New Roman" w:hAnsi="Times New Roman" w:cs="Times New Roman"/>
          <w:color w:val="000000"/>
        </w:rPr>
        <w:t>weryfikacji</w:t>
      </w:r>
      <w:r w:rsidRPr="00A00D06">
        <w:rPr>
          <w:rFonts w:ascii="Times New Roman" w:eastAsia="Times New Roman" w:hAnsi="Times New Roman" w:cs="Times New Roman"/>
          <w:color w:val="000000"/>
        </w:rPr>
        <w:t xml:space="preserve"> formalnej </w:t>
      </w:r>
      <w:proofErr w:type="spellStart"/>
      <w:r w:rsidRPr="00A00D06">
        <w:rPr>
          <w:rFonts w:ascii="Times New Roman" w:eastAsia="Times New Roman" w:hAnsi="Times New Roman" w:cs="Times New Roman"/>
          <w:color w:val="000000"/>
        </w:rPr>
        <w:t>WoPP</w:t>
      </w:r>
      <w:proofErr w:type="spellEnd"/>
      <w:r w:rsidRPr="00A00D06">
        <w:rPr>
          <w:rFonts w:ascii="Times New Roman" w:eastAsia="Times New Roman" w:hAnsi="Times New Roman" w:cs="Times New Roman"/>
          <w:color w:val="000000"/>
        </w:rPr>
        <w:t xml:space="preserve"> </w:t>
      </w:r>
      <w:r w:rsidR="00C4188C" w:rsidRPr="008F3258">
        <w:rPr>
          <w:rFonts w:ascii="Times New Roman" w:eastAsia="Times New Roman" w:hAnsi="Times New Roman" w:cs="Times New Roman"/>
        </w:rPr>
        <w:t xml:space="preserve">polegającej na sprawdzeniu, czy wnioski zostały złożone w terminie, miejscu oraz formie wskazanych w ogłoszeniu, a w przypadku weryfikacji ich kompletności podlega sprawdzeniu, czy każdy </w:t>
      </w:r>
      <w:proofErr w:type="spellStart"/>
      <w:r w:rsidR="00C4188C" w:rsidRPr="008F3258">
        <w:rPr>
          <w:rFonts w:ascii="Times New Roman" w:eastAsia="Times New Roman" w:hAnsi="Times New Roman" w:cs="Times New Roman"/>
        </w:rPr>
        <w:t>WoPP</w:t>
      </w:r>
      <w:proofErr w:type="spellEnd"/>
      <w:r w:rsidR="00C4188C" w:rsidRPr="008F3258">
        <w:rPr>
          <w:rFonts w:ascii="Times New Roman" w:eastAsia="Times New Roman" w:hAnsi="Times New Roman" w:cs="Times New Roman"/>
        </w:rPr>
        <w:t xml:space="preserve"> zawiera wszystkie wymagane załączniki oraz czy został wypełniony we wszystkich wymaganych polach, a także czy podane zostały wszystkie informacje niezbędne do ich oceny.</w:t>
      </w:r>
    </w:p>
    <w:p w14:paraId="71EFD8AC" w14:textId="4C5B5374" w:rsidR="007661FF" w:rsidRPr="008F3258" w:rsidRDefault="007661FF">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8F3258">
        <w:rPr>
          <w:rFonts w:ascii="Times New Roman" w:eastAsia="Times New Roman" w:hAnsi="Times New Roman" w:cs="Times New Roman"/>
        </w:rPr>
        <w:t xml:space="preserve">dokonuje </w:t>
      </w:r>
      <w:r w:rsidR="00C4188C" w:rsidRPr="008F3258">
        <w:rPr>
          <w:rFonts w:ascii="Times New Roman" w:eastAsia="Times New Roman" w:hAnsi="Times New Roman" w:cs="Times New Roman"/>
        </w:rPr>
        <w:t xml:space="preserve">oceny merytorycznej </w:t>
      </w:r>
      <w:proofErr w:type="spellStart"/>
      <w:r w:rsidRPr="008F3258">
        <w:rPr>
          <w:rFonts w:ascii="Times New Roman" w:eastAsia="Times New Roman" w:hAnsi="Times New Roman" w:cs="Times New Roman"/>
        </w:rPr>
        <w:t>WoPP</w:t>
      </w:r>
      <w:proofErr w:type="spellEnd"/>
      <w:r w:rsidRPr="008F3258">
        <w:rPr>
          <w:rFonts w:ascii="Times New Roman" w:eastAsia="Times New Roman" w:hAnsi="Times New Roman" w:cs="Times New Roman"/>
        </w:rPr>
        <w:t xml:space="preserve"> złożonych w ramach naboru wniosków w zakresie spełniania warunków przyznania pomocy, które wskazano w Regulaminie,</w:t>
      </w:r>
      <w:r w:rsidR="00C4188C" w:rsidRPr="008F3258">
        <w:rPr>
          <w:rFonts w:ascii="Times New Roman" w:eastAsia="Times New Roman" w:hAnsi="Times New Roman" w:cs="Times New Roman"/>
        </w:rPr>
        <w:t xml:space="preserve"> </w:t>
      </w:r>
    </w:p>
    <w:p w14:paraId="10E0BBEB" w14:textId="77777777" w:rsidR="006B15E8" w:rsidRPr="008F3258" w:rsidRDefault="006B15E8">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8F3258">
        <w:rPr>
          <w:rFonts w:ascii="Times New Roman" w:eastAsia="Times New Roman" w:hAnsi="Times New Roman" w:cs="Times New Roman"/>
        </w:rPr>
        <w:t xml:space="preserve">dokonuje oceny merytorycznej </w:t>
      </w:r>
      <w:proofErr w:type="spellStart"/>
      <w:r w:rsidRPr="008F3258">
        <w:rPr>
          <w:rFonts w:ascii="Times New Roman" w:eastAsia="Times New Roman" w:hAnsi="Times New Roman" w:cs="Times New Roman"/>
        </w:rPr>
        <w:t>WoPP</w:t>
      </w:r>
      <w:proofErr w:type="spellEnd"/>
      <w:r w:rsidRPr="008F3258">
        <w:rPr>
          <w:rFonts w:ascii="Times New Roman" w:eastAsia="Times New Roman" w:hAnsi="Times New Roman" w:cs="Times New Roman"/>
        </w:rPr>
        <w:t xml:space="preserve"> złożonych w ramach naboru wniosków w zakresie spełniania kryteriów wyboru operacji i uzyskania minimalnej liczby punktów umożliwiającej przyznanie pomocy;</w:t>
      </w:r>
    </w:p>
    <w:p w14:paraId="6A722BC9" w14:textId="6082B182" w:rsidR="007661FF" w:rsidRPr="007661FF" w:rsidRDefault="007661FF">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A00D06">
        <w:rPr>
          <w:rFonts w:ascii="Times New Roman" w:eastAsia="Times New Roman" w:hAnsi="Times New Roman" w:cs="Times New Roman"/>
          <w:color w:val="000000"/>
        </w:rPr>
        <w:t>ustala kolejność przysługiwania pomocy na podstawie wyników</w:t>
      </w:r>
      <w:r w:rsidRPr="007661FF">
        <w:rPr>
          <w:rFonts w:ascii="Times New Roman" w:eastAsia="Times New Roman" w:hAnsi="Times New Roman" w:cs="Times New Roman"/>
          <w:color w:val="000000"/>
        </w:rPr>
        <w:t xml:space="preserve"> oceny w zakresie spełniania kryteriów wyboru operacji;</w:t>
      </w:r>
    </w:p>
    <w:p w14:paraId="3906A2E0" w14:textId="77777777" w:rsidR="007661FF" w:rsidRPr="007661FF" w:rsidRDefault="007661FF">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ustala przysługującą danemu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kwotę pomocy;</w:t>
      </w:r>
    </w:p>
    <w:p w14:paraId="4EA33195" w14:textId="77777777" w:rsidR="007661FF" w:rsidRPr="007661FF" w:rsidRDefault="007661FF">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dokonuje ustalenia, czy dana operacja mieści się w limicie środków wskazanym w § 4.</w:t>
      </w:r>
    </w:p>
    <w:p w14:paraId="65B20289" w14:textId="77777777"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791820B3" w14:textId="77777777"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Po przeprowadzeniu czynności, o których mowa w ust. 2, LGD:</w:t>
      </w:r>
    </w:p>
    <w:p w14:paraId="2DAB788D" w14:textId="77777777" w:rsidR="007661FF" w:rsidRPr="007661FF" w:rsidRDefault="007661FF">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263C8713" w14:textId="77777777" w:rsidR="007661FF" w:rsidRPr="007661FF" w:rsidRDefault="007661FF">
      <w:pPr>
        <w:widowControl w:val="0"/>
        <w:numPr>
          <w:ilvl w:val="0"/>
          <w:numId w:val="1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pozytywnego wyniku wyboru operacji – zawierającą dodatkowo wskazanie, czy w dniu przekazania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do SW operacja mieści się w limicie środków, o którym mowa w § </w:t>
      </w:r>
      <w:proofErr w:type="gramStart"/>
      <w:r w:rsidRPr="007661FF">
        <w:rPr>
          <w:rFonts w:ascii="Times New Roman" w:eastAsia="Times New Roman" w:hAnsi="Times New Roman" w:cs="Times New Roman"/>
          <w:color w:val="000000"/>
        </w:rPr>
        <w:t>4 ,</w:t>
      </w:r>
      <w:proofErr w:type="gramEnd"/>
      <w:r w:rsidRPr="007661FF">
        <w:rPr>
          <w:rFonts w:ascii="Times New Roman" w:eastAsia="Times New Roman" w:hAnsi="Times New Roman" w:cs="Times New Roman"/>
          <w:color w:val="000000"/>
        </w:rPr>
        <w:t xml:space="preserve"> </w:t>
      </w:r>
    </w:p>
    <w:p w14:paraId="7B16B32C" w14:textId="77777777" w:rsidR="007661FF" w:rsidRDefault="007661FF">
      <w:pPr>
        <w:widowControl w:val="0"/>
        <w:numPr>
          <w:ilvl w:val="0"/>
          <w:numId w:val="1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ustalenia przez LGD kwoty pomocy na wdrażanie LSR niższej niż wnioskowana – zawierającą dodatkowo uzasadnienie tej wysokości;</w:t>
      </w:r>
    </w:p>
    <w:p w14:paraId="6AA84AA5" w14:textId="5C391630" w:rsidR="002035E9" w:rsidRPr="008F3258" w:rsidRDefault="002035E9" w:rsidP="002035E9">
      <w:pPr>
        <w:widowControl w:val="0"/>
        <w:numPr>
          <w:ilvl w:val="0"/>
          <w:numId w:val="1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8F3258">
        <w:rPr>
          <w:rFonts w:ascii="Times New Roman" w:eastAsia="Times New Roman" w:hAnsi="Times New Roman" w:cs="Times New Roman"/>
        </w:rPr>
        <w:t xml:space="preserve">Przekazywana wnioskodawcy informacja o wyniku oceny zawiera dodatkowo pouczenie o możliwości wniesienia protestu w przypadkach określonych art. 21, ust 6. </w:t>
      </w:r>
      <w:proofErr w:type="gramStart"/>
      <w:r w:rsidRPr="008F3258">
        <w:rPr>
          <w:rFonts w:ascii="Times New Roman" w:eastAsia="Times New Roman" w:hAnsi="Times New Roman" w:cs="Times New Roman"/>
        </w:rPr>
        <w:t>Ustawy  RLKS</w:t>
      </w:r>
      <w:proofErr w:type="gramEnd"/>
      <w:r w:rsidRPr="008F3258">
        <w:rPr>
          <w:rFonts w:ascii="Times New Roman" w:eastAsia="Times New Roman" w:hAnsi="Times New Roman" w:cs="Times New Roman"/>
        </w:rPr>
        <w:t>.</w:t>
      </w:r>
    </w:p>
    <w:p w14:paraId="30E4A5EE" w14:textId="77777777" w:rsidR="007661FF" w:rsidRPr="007661FF" w:rsidRDefault="007661FF">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zamieszcza na swojej stronie internetowej listę operacji spełniających warunki przyznania </w:t>
      </w:r>
      <w:r w:rsidRPr="007661FF">
        <w:rPr>
          <w:rFonts w:ascii="Times New Roman" w:eastAsia="Times New Roman" w:hAnsi="Times New Roman" w:cs="Times New Roman"/>
          <w:color w:val="000000"/>
        </w:rPr>
        <w:lastRenderedPageBreak/>
        <w:t>pomocy oraz listę operacji wybranych, ze wskazaniem, które z operacji mieszczą się w limicie środków, o którym mowa w § 4.</w:t>
      </w:r>
    </w:p>
    <w:p w14:paraId="4EBE7A8B" w14:textId="77777777"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7C701397" w14:textId="77777777"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72AC73AD" w14:textId="442CAC35"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Przeprowadzenie przez LGD czynności, o których mowa w ust. 2-5, odbywa się zgodnie z przepisami ustawy </w:t>
      </w:r>
      <w:r w:rsidRPr="00A00D06">
        <w:rPr>
          <w:rFonts w:ascii="Times New Roman" w:eastAsia="Times New Roman" w:hAnsi="Times New Roman" w:cs="Times New Roman"/>
          <w:color w:val="000000"/>
        </w:rPr>
        <w:t xml:space="preserve">RLKS, a także zgodnie z Regulaminem Rady oraz </w:t>
      </w:r>
      <w:r w:rsidR="002035E9" w:rsidRPr="008F3258">
        <w:rPr>
          <w:rFonts w:ascii="Times New Roman" w:eastAsia="Times New Roman" w:hAnsi="Times New Roman" w:cs="Times New Roman"/>
        </w:rPr>
        <w:t xml:space="preserve">Procedurą wyboru i oceny operacji stosowanej w Stowarzyszeniu Lokalna Grupa Działania Kraina Trzech Rzek </w:t>
      </w:r>
      <w:r w:rsidR="002035E9" w:rsidRPr="008F3258">
        <w:rPr>
          <w:rFonts w:ascii="Times New Roman" w:eastAsia="Times New Roman" w:hAnsi="Times New Roman" w:cs="Times New Roman"/>
        </w:rPr>
        <w:br/>
        <w:t>w ramach wdrażania Lokalnej Strategii Rozwoju na lata 2023 -2027</w:t>
      </w:r>
      <w:r w:rsidRPr="008F3258">
        <w:rPr>
          <w:rFonts w:ascii="Times New Roman" w:eastAsia="Times New Roman" w:hAnsi="Times New Roman" w:cs="Times New Roman"/>
        </w:rPr>
        <w:t>, które s</w:t>
      </w:r>
      <w:r w:rsidRPr="00A00D06">
        <w:rPr>
          <w:rFonts w:ascii="Times New Roman" w:eastAsia="Times New Roman" w:hAnsi="Times New Roman" w:cs="Times New Roman"/>
          <w:color w:val="000000"/>
        </w:rPr>
        <w:t xml:space="preserve">ą dostępne pod adresem: </w:t>
      </w:r>
      <w:r w:rsidR="00541FC4" w:rsidRPr="00A00D06">
        <w:rPr>
          <w:rFonts w:ascii="Times New Roman" w:eastAsia="Times New Roman" w:hAnsi="Times New Roman" w:cs="Times New Roman"/>
          <w:color w:val="000000"/>
        </w:rPr>
        <w:t>www.kraina3rzek.pl</w:t>
      </w:r>
      <w:r w:rsidRPr="00A00D06">
        <w:rPr>
          <w:rFonts w:ascii="Times New Roman" w:eastAsia="Times New Roman" w:hAnsi="Times New Roman" w:cs="Times New Roman"/>
          <w:color w:val="000000"/>
          <w:vertAlign w:val="superscript"/>
        </w:rPr>
        <w:footnoteReference w:id="4"/>
      </w:r>
      <w:r w:rsidRPr="00A00D06">
        <w:rPr>
          <w:rFonts w:ascii="Times New Roman" w:eastAsia="Times New Roman" w:hAnsi="Times New Roman" w:cs="Times New Roman"/>
          <w:color w:val="000000"/>
        </w:rPr>
        <w:t>.</w:t>
      </w:r>
    </w:p>
    <w:p w14:paraId="5CDE9C5F" w14:textId="77777777" w:rsidR="007661FF" w:rsidRPr="007661FF" w:rsidRDefault="007661FF" w:rsidP="007661FF">
      <w:pPr>
        <w:keepNext/>
        <w:keepLines/>
        <w:widowControl w:val="0"/>
        <w:numPr>
          <w:ilvl w:val="0"/>
          <w:numId w:val="11"/>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30" w:name="_heading=h.4i7ojhp" w:colFirst="0" w:colLast="0"/>
      <w:bookmarkEnd w:id="30"/>
      <w:r w:rsidRPr="007661FF">
        <w:rPr>
          <w:rFonts w:ascii="Times New Roman" w:eastAsia="Times New Roman" w:hAnsi="Times New Roman" w:cs="Times New Roman"/>
          <w:b/>
          <w:color w:val="000000"/>
          <w:sz w:val="26"/>
          <w:szCs w:val="26"/>
        </w:rPr>
        <w:t>Postępowanie przed SW</w:t>
      </w:r>
    </w:p>
    <w:p w14:paraId="6321D156"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Po otrzymaniu dokumentów potwierdzających dokonanie wyboru operacji oraz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obejmujących operacje wybrane przez LGD, SW przeprowadza postępowanie w sprawie o przyznanie pomocy, tj. dokonuje:</w:t>
      </w:r>
    </w:p>
    <w:p w14:paraId="2368AE81" w14:textId="77777777" w:rsidR="007661FF" w:rsidRPr="007661FF" w:rsidRDefault="007661FF">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oceny dokumentów potwierdzających dokonanie oceny i wyboru operacji przez LGD,</w:t>
      </w:r>
    </w:p>
    <w:p w14:paraId="01FB51AD" w14:textId="77777777" w:rsidR="007661FF" w:rsidRPr="007661FF" w:rsidRDefault="007661FF">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ostatecznej oceny merytorycznej danego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zakresie spełniania warunków przyznania pomocy,</w:t>
      </w:r>
    </w:p>
    <w:p w14:paraId="2178FFEA" w14:textId="77777777" w:rsidR="007661FF" w:rsidRPr="007661FF" w:rsidRDefault="007661FF">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tego wymaga – dokonuje ostatecznego ustalenia kwoty pomocy,</w:t>
      </w:r>
    </w:p>
    <w:p w14:paraId="39FE71FA" w14:textId="77777777" w:rsidR="007661FF" w:rsidRPr="007661FF" w:rsidRDefault="007661FF">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ostatecznego ustalenia czy dana operacja wybrana przez LGD mieści się w limicie środków przeznaczonych na dany nabór,</w:t>
      </w:r>
    </w:p>
    <w:p w14:paraId="7167569D" w14:textId="77777777" w:rsidR="007661FF" w:rsidRPr="007661FF" w:rsidRDefault="007661FF">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weryfikacji, bezpośrednio przed przesłaniem danemu wnioskodawcy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czy występują przesłanki odmowy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wynikające z art. 93 ust. 2 i 3 ustawy PS WPR.</w:t>
      </w:r>
    </w:p>
    <w:p w14:paraId="2472BA3A"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605EF9D7"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Po zakończeniu czynności, o których mowa w ust. 1, SW przesyła wnioskodawcy:</w:t>
      </w:r>
    </w:p>
    <w:p w14:paraId="36A3A4D7" w14:textId="77777777" w:rsidR="007661FF" w:rsidRPr="007661FF" w:rsidRDefault="007661FF">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albo</w:t>
      </w:r>
    </w:p>
    <w:p w14:paraId="3EF7AFFC" w14:textId="77777777" w:rsidR="007661FF" w:rsidRPr="007661FF" w:rsidRDefault="007661FF">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informację o odmowie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z podaniem przyczyn odmowy – w </w:t>
      </w:r>
      <w:proofErr w:type="gramStart"/>
      <w:r w:rsidRPr="007661FF">
        <w:rPr>
          <w:rFonts w:ascii="Times New Roman" w:eastAsia="Times New Roman" w:hAnsi="Times New Roman" w:cs="Times New Roman"/>
          <w:color w:val="000000"/>
        </w:rPr>
        <w:t>przypadku</w:t>
      </w:r>
      <w:proofErr w:type="gramEnd"/>
      <w:r w:rsidRPr="007661FF">
        <w:rPr>
          <w:rFonts w:ascii="Times New Roman" w:eastAsia="Times New Roman" w:hAnsi="Times New Roman" w:cs="Times New Roman"/>
          <w:color w:val="000000"/>
        </w:rPr>
        <w:t xml:space="preserve"> gdy pomimo pozytywnego rozpatrzenia wniosku stwierdzono, że zachodzi co najmniej jedna z przesłanek odmowy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albo</w:t>
      </w:r>
    </w:p>
    <w:p w14:paraId="4DB5307F" w14:textId="77777777" w:rsidR="002035E9" w:rsidRPr="008F3258" w:rsidRDefault="002035E9" w:rsidP="002035E9">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8F3258">
        <w:rPr>
          <w:rFonts w:ascii="Times New Roman" w:eastAsia="Times New Roman" w:hAnsi="Times New Roman" w:cs="Times New Roman"/>
        </w:rPr>
        <w:t>informację o odmowie przyznania pomocy z podaniem przyczyn odmowy – w przypadku niespełnienia warunków przyznania pomocy,</w:t>
      </w:r>
    </w:p>
    <w:p w14:paraId="3F273542" w14:textId="208FF404" w:rsidR="007661FF" w:rsidRPr="008F3258" w:rsidRDefault="002035E9" w:rsidP="002035E9">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8F3258">
        <w:rPr>
          <w:rFonts w:ascii="Times New Roman" w:eastAsia="Times New Roman" w:hAnsi="Times New Roman" w:cs="Times New Roman"/>
        </w:rPr>
        <w:t xml:space="preserve">informację o braku dostępnych środków na udzielenie wparcia i pozostawieniu wniosku o wsparcie bez rozpatrzenia – w przypadku wyczerpania środków przeznaczonych na przyznanie pomocy na operacje w ramach danego naboru wniosków. </w:t>
      </w:r>
    </w:p>
    <w:p w14:paraId="5E32EF3B"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lastRenderedPageBreak/>
        <w:t>SW odmawia przyznania pomocy, jeśli nie są spełnione warunki przyznania pomocy, o których mowa w niniejszym Regulaminie lub w przepisach prawa powszechnie obowiązującego, w tym:</w:t>
      </w:r>
    </w:p>
    <w:p w14:paraId="6310847F" w14:textId="77777777" w:rsidR="007661FF" w:rsidRPr="007661FF" w:rsidRDefault="007661FF">
      <w:pPr>
        <w:widowControl w:val="0"/>
        <w:numPr>
          <w:ilvl w:val="0"/>
          <w:numId w:val="4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zachodzi którakolwiek z przesłanek wymienionych w art. 17 ust. 2 ustawy RLKS;</w:t>
      </w:r>
    </w:p>
    <w:p w14:paraId="0BB7E2B8" w14:textId="77777777" w:rsidR="007661FF" w:rsidRPr="007661FF" w:rsidRDefault="007661FF">
      <w:pPr>
        <w:widowControl w:val="0"/>
        <w:numPr>
          <w:ilvl w:val="0"/>
          <w:numId w:val="4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wnioskodawca podlega wykluczeniu z możliwości otrzymania pomocy, o którym mowa w art. 99 ustawy PS WPR;</w:t>
      </w:r>
    </w:p>
    <w:p w14:paraId="28815382" w14:textId="77777777" w:rsidR="007661FF" w:rsidRPr="007661FF" w:rsidRDefault="007661FF">
      <w:pPr>
        <w:widowControl w:val="0"/>
        <w:numPr>
          <w:ilvl w:val="0"/>
          <w:numId w:val="4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046D7194" w14:textId="77777777" w:rsidR="007661FF" w:rsidRPr="007661FF" w:rsidRDefault="007661FF">
      <w:pPr>
        <w:widowControl w:val="0"/>
        <w:numPr>
          <w:ilvl w:val="0"/>
          <w:numId w:val="4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75AAFBF3" w14:textId="77777777" w:rsidR="007661FF" w:rsidRPr="007661FF" w:rsidRDefault="007661FF">
      <w:pPr>
        <w:widowControl w:val="0"/>
        <w:numPr>
          <w:ilvl w:val="0"/>
          <w:numId w:val="4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3B909A87"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SW:</w:t>
      </w:r>
    </w:p>
    <w:p w14:paraId="3585139F" w14:textId="77777777" w:rsidR="007661FF" w:rsidRPr="007661FF" w:rsidRDefault="007661FF" w:rsidP="007661FF">
      <w:pPr>
        <w:widowControl w:val="0"/>
        <w:numPr>
          <w:ilvl w:val="1"/>
          <w:numId w:val="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odmawia zawarcia </w:t>
      </w:r>
      <w:proofErr w:type="spellStart"/>
      <w:proofErr w:type="gramStart"/>
      <w:r w:rsidRPr="007661FF">
        <w:rPr>
          <w:rFonts w:ascii="Times New Roman" w:eastAsia="Times New Roman" w:hAnsi="Times New Roman" w:cs="Times New Roman"/>
          <w:color w:val="000000"/>
        </w:rPr>
        <w:t>UoPP</w:t>
      </w:r>
      <w:proofErr w:type="spellEnd"/>
      <w:proofErr w:type="gramEnd"/>
      <w:r w:rsidRPr="007661FF">
        <w:rPr>
          <w:rFonts w:ascii="Times New Roman" w:eastAsia="Times New Roman" w:hAnsi="Times New Roman" w:cs="Times New Roman"/>
          <w:color w:val="000000"/>
        </w:rPr>
        <w:t xml:space="preserve"> gdy:</w:t>
      </w:r>
    </w:p>
    <w:p w14:paraId="4D4E87CA" w14:textId="77777777" w:rsidR="007661FF" w:rsidRPr="007661FF" w:rsidRDefault="007661FF" w:rsidP="007661FF">
      <w:pPr>
        <w:widowControl w:val="0"/>
        <w:numPr>
          <w:ilvl w:val="0"/>
          <w:numId w:val="2"/>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wnioskodawca nie dokonał czynności wynikających z regulaminu naboru wniosków, które powinny zostać dokonane przed zawarciem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do których należy _____</w:t>
      </w:r>
      <w:r w:rsidRPr="007661FF">
        <w:rPr>
          <w:rFonts w:ascii="Times New Roman" w:eastAsia="Times New Roman" w:hAnsi="Times New Roman" w:cs="Times New Roman"/>
          <w:color w:val="000000"/>
          <w:vertAlign w:val="superscript"/>
        </w:rPr>
        <w:footnoteReference w:id="5"/>
      </w:r>
      <w:r w:rsidRPr="007661FF">
        <w:rPr>
          <w:rFonts w:ascii="Times New Roman" w:eastAsia="Times New Roman" w:hAnsi="Times New Roman" w:cs="Times New Roman"/>
          <w:color w:val="000000"/>
        </w:rPr>
        <w:t xml:space="preserve">, </w:t>
      </w:r>
    </w:p>
    <w:p w14:paraId="58BC1FBB" w14:textId="77777777" w:rsidR="007661FF" w:rsidRPr="007661FF" w:rsidRDefault="007661FF" w:rsidP="007661FF">
      <w:pPr>
        <w:widowControl w:val="0"/>
        <w:numPr>
          <w:ilvl w:val="0"/>
          <w:numId w:val="2"/>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wnioskodawca został wykluczony z możliwości przyznania pomocy,</w:t>
      </w:r>
    </w:p>
    <w:p w14:paraId="441A307C" w14:textId="77777777" w:rsidR="007661FF" w:rsidRPr="007661FF" w:rsidRDefault="007661FF" w:rsidP="007661FF">
      <w:pPr>
        <w:widowControl w:val="0"/>
        <w:numPr>
          <w:ilvl w:val="0"/>
          <w:numId w:val="2"/>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w:t>
      </w:r>
    </w:p>
    <w:p w14:paraId="3BC2DFEF" w14:textId="77777777" w:rsidR="007661FF" w:rsidRPr="007661FF" w:rsidRDefault="007661FF" w:rsidP="007661FF">
      <w:pPr>
        <w:widowControl w:val="0"/>
        <w:numPr>
          <w:ilvl w:val="1"/>
          <w:numId w:val="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może odmówić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3E15BA54"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Czynności, o których mowa w ust. 1-3, powinny zostać zakończone przez SW w terminie 3 miesięcy od udostępnienia mu dokumentów przez LGD zgodnie z tytułem I ust. 5 niniejszego paragrafu. W przypadku nierozpatrzenia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6299EE92"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Zawarcie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w:t>
      </w:r>
      <w:r w:rsidRPr="007661FF">
        <w:rPr>
          <w:rFonts w:ascii="Times New Roman" w:eastAsia="Times New Roman" w:hAnsi="Times New Roman" w:cs="Times New Roman"/>
          <w:color w:val="000000"/>
        </w:rPr>
        <w:lastRenderedPageBreak/>
        <w:t>stanowi załącznik do Regulaminu.</w:t>
      </w:r>
    </w:p>
    <w:p w14:paraId="466250DF"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Zawarcie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jest dokonywane zgodnie z następującymi regułami:</w:t>
      </w:r>
    </w:p>
    <w:p w14:paraId="44C56230" w14:textId="77777777" w:rsidR="007661FF" w:rsidRPr="007661FF" w:rsidRDefault="007661FF" w:rsidP="007661FF">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wraz z tą umową oraz wezwaniem wnioskodawcy do jej zawarcia;</w:t>
      </w:r>
    </w:p>
    <w:p w14:paraId="6354A9D8" w14:textId="77777777" w:rsidR="007661FF" w:rsidRPr="007661FF" w:rsidRDefault="007661FF" w:rsidP="007661FF">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jeżeli wnioskodawca zgadza się na zawarcie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jest data złożenia przez wnioskodawcę oświadczenia woli jej zawarcia.</w:t>
      </w:r>
    </w:p>
    <w:p w14:paraId="4204BE93"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4B0FF7F3"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bez rozpatrzenia.</w:t>
      </w:r>
    </w:p>
    <w:p w14:paraId="3EA80A5B" w14:textId="34F57E9B"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98654B">
        <w:rPr>
          <w:rFonts w:ascii="Times New Roman" w:eastAsia="Times New Roman" w:hAnsi="Times New Roman" w:cs="Times New Roman"/>
          <w:color w:val="000000"/>
        </w:rPr>
        <w:t>,</w:t>
      </w:r>
      <w:r w:rsidRPr="007661FF">
        <w:rPr>
          <w:rFonts w:ascii="Times New Roman" w:eastAsia="Times New Roman" w:hAnsi="Times New Roman" w:cs="Times New Roman"/>
          <w:color w:val="000000"/>
        </w:rPr>
        <w:t xml:space="preserve"> udostępniania akt oraz skarg i wniosków, o ile ustawa PS WPR lub ustawa RLKS nie stanowi inaczej.</w:t>
      </w:r>
    </w:p>
    <w:p w14:paraId="4FA2202C" w14:textId="77777777" w:rsidR="007661FF" w:rsidRPr="007661FF" w:rsidRDefault="007661FF" w:rsidP="007661FF">
      <w:pPr>
        <w:widowControl w:val="0"/>
        <w:spacing w:after="0" w:line="276" w:lineRule="auto"/>
        <w:ind w:left="425"/>
        <w:jc w:val="both"/>
        <w:rPr>
          <w:rFonts w:ascii="Times New Roman" w:eastAsia="Times New Roman" w:hAnsi="Times New Roman" w:cs="Times New Roman"/>
          <w:color w:val="000000"/>
        </w:rPr>
      </w:pPr>
    </w:p>
    <w:p w14:paraId="19B90D08"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1" w:name="_Toc185504763"/>
      <w:bookmarkStart w:id="32" w:name="_Toc185717907"/>
      <w:bookmarkStart w:id="33" w:name="_Toc185750675"/>
      <w:r w:rsidRPr="007661FF">
        <w:rPr>
          <w:rFonts w:ascii="Times New Roman" w:eastAsia="Times New Roman" w:hAnsi="Times New Roman" w:cs="Times New Roman"/>
          <w:b/>
          <w:color w:val="2F5496" w:themeColor="accent1" w:themeShade="BF"/>
          <w:sz w:val="28"/>
          <w:szCs w:val="28"/>
        </w:rPr>
        <w:t xml:space="preserve">§ 9. Termin składania </w:t>
      </w:r>
      <w:proofErr w:type="spellStart"/>
      <w:r w:rsidRPr="007661FF">
        <w:rPr>
          <w:rFonts w:ascii="Times New Roman" w:eastAsia="Times New Roman" w:hAnsi="Times New Roman" w:cs="Times New Roman"/>
          <w:b/>
          <w:color w:val="2F5496" w:themeColor="accent1" w:themeShade="BF"/>
          <w:sz w:val="28"/>
          <w:szCs w:val="28"/>
        </w:rPr>
        <w:t>WoPP</w:t>
      </w:r>
      <w:proofErr w:type="spellEnd"/>
      <w:r w:rsidRPr="007661FF">
        <w:rPr>
          <w:rFonts w:ascii="Times New Roman" w:eastAsia="Times New Roman" w:hAnsi="Times New Roman" w:cs="Times New Roman"/>
          <w:b/>
          <w:color w:val="2F5496" w:themeColor="accent1" w:themeShade="BF"/>
          <w:sz w:val="28"/>
          <w:szCs w:val="28"/>
        </w:rPr>
        <w:t xml:space="preserve"> w ramach niniejszego naboru wniosków</w:t>
      </w:r>
      <w:bookmarkEnd w:id="31"/>
      <w:bookmarkEnd w:id="32"/>
      <w:bookmarkEnd w:id="33"/>
    </w:p>
    <w:p w14:paraId="6B35A599" w14:textId="7BF4B1E2" w:rsidR="007661FF" w:rsidRPr="007661FF" w:rsidRDefault="007661FF">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Termin składania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rozpoczyna się </w:t>
      </w:r>
      <w:r w:rsidR="00541FC4" w:rsidRPr="008F3258">
        <w:rPr>
          <w:rFonts w:ascii="Times New Roman" w:eastAsia="Times New Roman" w:hAnsi="Times New Roman" w:cs="Times New Roman"/>
        </w:rPr>
        <w:t>16-0</w:t>
      </w:r>
      <w:r w:rsidR="00A00D06" w:rsidRPr="008F3258">
        <w:rPr>
          <w:rFonts w:ascii="Times New Roman" w:eastAsia="Times New Roman" w:hAnsi="Times New Roman" w:cs="Times New Roman"/>
        </w:rPr>
        <w:t>9</w:t>
      </w:r>
      <w:r w:rsidR="00541FC4" w:rsidRPr="008F3258">
        <w:rPr>
          <w:rFonts w:ascii="Times New Roman" w:eastAsia="Times New Roman" w:hAnsi="Times New Roman" w:cs="Times New Roman"/>
        </w:rPr>
        <w:t>-2025</w:t>
      </w:r>
      <w:r w:rsidRPr="008F3258">
        <w:rPr>
          <w:rFonts w:ascii="Times New Roman" w:eastAsia="Times New Roman" w:hAnsi="Times New Roman" w:cs="Times New Roman"/>
        </w:rPr>
        <w:t xml:space="preserve"> i</w:t>
      </w:r>
      <w:r w:rsidRPr="008F3258" w:rsidDel="00FB596D">
        <w:rPr>
          <w:rFonts w:ascii="Times New Roman" w:eastAsia="Times New Roman" w:hAnsi="Times New Roman" w:cs="Times New Roman"/>
        </w:rPr>
        <w:t xml:space="preserve"> </w:t>
      </w:r>
      <w:r w:rsidRPr="008F3258">
        <w:rPr>
          <w:rFonts w:ascii="Times New Roman" w:eastAsia="Times New Roman" w:hAnsi="Times New Roman" w:cs="Times New Roman"/>
        </w:rPr>
        <w:t xml:space="preserve">kończy się </w:t>
      </w:r>
      <w:r w:rsidR="00346AE6" w:rsidRPr="008F3258">
        <w:rPr>
          <w:rFonts w:ascii="Times New Roman" w:eastAsia="Times New Roman" w:hAnsi="Times New Roman" w:cs="Times New Roman"/>
        </w:rPr>
        <w:t>30</w:t>
      </w:r>
      <w:r w:rsidR="00D94B41" w:rsidRPr="008F3258">
        <w:rPr>
          <w:rFonts w:ascii="Times New Roman" w:eastAsia="Times New Roman" w:hAnsi="Times New Roman" w:cs="Times New Roman"/>
        </w:rPr>
        <w:t>-</w:t>
      </w:r>
      <w:r w:rsidR="00346AE6" w:rsidRPr="008F3258">
        <w:rPr>
          <w:rFonts w:ascii="Times New Roman" w:eastAsia="Times New Roman" w:hAnsi="Times New Roman" w:cs="Times New Roman"/>
        </w:rPr>
        <w:t>0</w:t>
      </w:r>
      <w:r w:rsidR="00A00D06" w:rsidRPr="008F3258">
        <w:rPr>
          <w:rFonts w:ascii="Times New Roman" w:eastAsia="Times New Roman" w:hAnsi="Times New Roman" w:cs="Times New Roman"/>
        </w:rPr>
        <w:t>9</w:t>
      </w:r>
      <w:r w:rsidR="00D94B41" w:rsidRPr="008F3258">
        <w:rPr>
          <w:rFonts w:ascii="Times New Roman" w:eastAsia="Times New Roman" w:hAnsi="Times New Roman" w:cs="Times New Roman"/>
        </w:rPr>
        <w:t>-</w:t>
      </w:r>
      <w:r w:rsidR="00346AE6" w:rsidRPr="008F3258">
        <w:rPr>
          <w:rFonts w:ascii="Times New Roman" w:eastAsia="Times New Roman" w:hAnsi="Times New Roman" w:cs="Times New Roman"/>
        </w:rPr>
        <w:t>2025</w:t>
      </w:r>
      <w:r w:rsidRPr="008F3258">
        <w:rPr>
          <w:rFonts w:ascii="Times New Roman" w:eastAsia="Times New Roman" w:hAnsi="Times New Roman" w:cs="Times New Roman"/>
        </w:rPr>
        <w:t xml:space="preserve">. </w:t>
      </w:r>
    </w:p>
    <w:p w14:paraId="041ED98B" w14:textId="77777777" w:rsidR="007661FF" w:rsidRPr="007661FF" w:rsidRDefault="007661FF">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2E8C5FD2" w14:textId="77777777" w:rsidR="007661FF" w:rsidRPr="007661FF" w:rsidRDefault="007661FF" w:rsidP="007661FF">
      <w:pPr>
        <w:widowControl w:val="0"/>
        <w:spacing w:after="0" w:line="276" w:lineRule="auto"/>
        <w:ind w:left="425"/>
        <w:jc w:val="both"/>
        <w:rPr>
          <w:rFonts w:ascii="Times New Roman" w:eastAsia="Times New Roman" w:hAnsi="Times New Roman" w:cs="Times New Roman"/>
          <w:color w:val="000000"/>
        </w:rPr>
      </w:pPr>
    </w:p>
    <w:p w14:paraId="5A44C937"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4" w:name="_Toc185504764"/>
      <w:bookmarkStart w:id="35" w:name="_Toc185717908"/>
      <w:bookmarkStart w:id="36" w:name="_Toc185750676"/>
      <w:r w:rsidRPr="007661FF">
        <w:rPr>
          <w:rFonts w:ascii="Times New Roman" w:eastAsia="Times New Roman" w:hAnsi="Times New Roman" w:cs="Times New Roman"/>
          <w:b/>
          <w:color w:val="2F5496" w:themeColor="accent1" w:themeShade="BF"/>
          <w:sz w:val="28"/>
          <w:szCs w:val="28"/>
        </w:rPr>
        <w:t xml:space="preserve">§ 10. Sposób i forma składania </w:t>
      </w:r>
      <w:proofErr w:type="spellStart"/>
      <w:r w:rsidRPr="007661FF">
        <w:rPr>
          <w:rFonts w:ascii="Times New Roman" w:eastAsia="Times New Roman" w:hAnsi="Times New Roman" w:cs="Times New Roman"/>
          <w:b/>
          <w:color w:val="2F5496" w:themeColor="accent1" w:themeShade="BF"/>
          <w:sz w:val="28"/>
          <w:szCs w:val="28"/>
        </w:rPr>
        <w:t>WoPP</w:t>
      </w:r>
      <w:proofErr w:type="spellEnd"/>
      <w:r w:rsidRPr="007661FF">
        <w:rPr>
          <w:rFonts w:ascii="Times New Roman" w:eastAsia="Times New Roman" w:hAnsi="Times New Roman" w:cs="Times New Roman"/>
          <w:b/>
          <w:color w:val="2F5496" w:themeColor="accent1" w:themeShade="BF"/>
          <w:sz w:val="28"/>
          <w:szCs w:val="28"/>
        </w:rPr>
        <w:t xml:space="preserve"> </w:t>
      </w:r>
      <w:bookmarkStart w:id="37" w:name="_Hlk185492298"/>
      <w:r w:rsidRPr="007661FF">
        <w:rPr>
          <w:rFonts w:ascii="Times New Roman" w:eastAsia="Times New Roman" w:hAnsi="Times New Roman" w:cs="Times New Roman"/>
          <w:b/>
          <w:color w:val="2F5496" w:themeColor="accent1" w:themeShade="BF"/>
          <w:sz w:val="28"/>
          <w:szCs w:val="28"/>
        </w:rPr>
        <w:t xml:space="preserve">i </w:t>
      </w:r>
      <w:proofErr w:type="spellStart"/>
      <w:r w:rsidRPr="007661FF">
        <w:rPr>
          <w:rFonts w:ascii="Times New Roman" w:eastAsia="Times New Roman" w:hAnsi="Times New Roman" w:cs="Times New Roman"/>
          <w:b/>
          <w:color w:val="2F5496" w:themeColor="accent1" w:themeShade="BF"/>
          <w:sz w:val="28"/>
          <w:szCs w:val="28"/>
        </w:rPr>
        <w:t>WoP</w:t>
      </w:r>
      <w:proofErr w:type="spellEnd"/>
      <w:r w:rsidRPr="007661FF">
        <w:rPr>
          <w:rFonts w:ascii="Times New Roman" w:eastAsia="Times New Roman" w:hAnsi="Times New Roman" w:cs="Times New Roman"/>
          <w:b/>
          <w:color w:val="2F5496" w:themeColor="accent1" w:themeShade="BF"/>
          <w:sz w:val="28"/>
          <w:szCs w:val="28"/>
        </w:rPr>
        <w:t xml:space="preserve"> </w:t>
      </w:r>
      <w:bookmarkEnd w:id="37"/>
      <w:r w:rsidRPr="007661FF">
        <w:rPr>
          <w:rFonts w:ascii="Times New Roman" w:eastAsia="Times New Roman" w:hAnsi="Times New Roman" w:cs="Times New Roman"/>
          <w:b/>
          <w:color w:val="2F5496" w:themeColor="accent1" w:themeShade="BF"/>
          <w:sz w:val="28"/>
          <w:szCs w:val="28"/>
        </w:rPr>
        <w:t>oraz informacja o dokumentach niezbędnych do przyznania i wypłaty pomocy</w:t>
      </w:r>
      <w:bookmarkEnd w:id="34"/>
      <w:bookmarkEnd w:id="35"/>
      <w:bookmarkEnd w:id="36"/>
    </w:p>
    <w:p w14:paraId="10A347B1" w14:textId="74F2C3BA" w:rsidR="0098654B" w:rsidRDefault="0098654B">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należy składać za pomocą PUE, który jest dostępny pod adresem: </w:t>
      </w:r>
      <w:hyperlink r:id="rId11" w:history="1">
        <w:r w:rsidR="00CF78C1" w:rsidRPr="008F3258">
          <w:rPr>
            <w:rStyle w:val="Hipercze"/>
            <w:rFonts w:ascii="Times New Roman" w:eastAsia="Times New Roman" w:hAnsi="Times New Roman" w:cs="Times New Roman"/>
            <w:color w:val="auto"/>
          </w:rPr>
          <w:t>https://epue.arimr.gov.pl/pl/strona-glowna</w:t>
        </w:r>
      </w:hyperlink>
      <w:r w:rsidRPr="008F3258">
        <w:rPr>
          <w:rFonts w:ascii="Times New Roman" w:eastAsia="Times New Roman" w:hAnsi="Times New Roman" w:cs="Times New Roman"/>
        </w:rPr>
        <w:t xml:space="preserve">. </w:t>
      </w:r>
      <w:r>
        <w:rPr>
          <w:rFonts w:ascii="Times New Roman" w:eastAsia="Times New Roman" w:hAnsi="Times New Roman" w:cs="Times New Roman"/>
          <w:color w:val="000000"/>
        </w:rPr>
        <w:t xml:space="preserve">W przypadku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inny sposób operacja nie zostanie wybrana przez LGD do realizacji. Warunkiem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za pomocą PUE jest posiadanie przez wnioskodawcę numeru EP.</w:t>
      </w:r>
    </w:p>
    <w:p w14:paraId="6301F93C" w14:textId="20064BDE" w:rsidR="0098654B" w:rsidRDefault="0098654B">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przyznania pomocy.</w:t>
      </w:r>
    </w:p>
    <w:p w14:paraId="09D45D02" w14:textId="77777777" w:rsidR="007661FF" w:rsidRPr="007661FF" w:rsidRDefault="007661FF">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 skuteczne złożenie dokumentacji w toku procedury ubiegania się o przyznanie pomocy, w tym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oraz załączników do tego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odpowiedzialność ponosi wnioskodawca. Powyższe stosuje się także do składania </w:t>
      </w:r>
      <w:proofErr w:type="spellStart"/>
      <w:r w:rsidRPr="007661FF">
        <w:rPr>
          <w:rFonts w:ascii="Times New Roman" w:eastAsia="Times New Roman" w:hAnsi="Times New Roman" w:cs="Times New Roman"/>
          <w:color w:val="000000"/>
        </w:rPr>
        <w:t>WoP</w:t>
      </w:r>
      <w:proofErr w:type="spellEnd"/>
      <w:r w:rsidRPr="007661FF">
        <w:rPr>
          <w:rFonts w:ascii="Times New Roman" w:eastAsia="Times New Roman" w:hAnsi="Times New Roman" w:cs="Times New Roman"/>
          <w:color w:val="000000"/>
        </w:rPr>
        <w:t>.</w:t>
      </w:r>
    </w:p>
    <w:p w14:paraId="3300D1F8" w14:textId="77777777" w:rsidR="007661FF" w:rsidRPr="007661FF" w:rsidRDefault="007661FF">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lastRenderedPageBreak/>
        <w:t xml:space="preserve">Wnioskodawca może dowolnym momencie wycofać złożony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przypadku wycofania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wnioskodawca może złożyć ponownie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54166CD6" w14:textId="77777777" w:rsidR="00CF78C1" w:rsidRPr="008F3258" w:rsidRDefault="001D76E3" w:rsidP="00CF78C1">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sdt>
        <w:sdtPr>
          <w:tag w:val="goog_rdk_1"/>
          <w:id w:val="604782797"/>
        </w:sdtPr>
        <w:sdtEndPr/>
        <w:sdtContent/>
      </w:sdt>
      <w:r w:rsidR="000E29DB">
        <w:rPr>
          <w:rFonts w:ascii="Times New Roman" w:eastAsia="Times New Roman" w:hAnsi="Times New Roman" w:cs="Times New Roman"/>
          <w:color w:val="000000"/>
        </w:rPr>
        <w:t>Dokumenty</w:t>
      </w:r>
      <w:r w:rsidR="007661FF" w:rsidRPr="007661FF">
        <w:rPr>
          <w:rFonts w:ascii="Times New Roman" w:eastAsia="Times New Roman" w:hAnsi="Times New Roman" w:cs="Times New Roman"/>
          <w:color w:val="000000"/>
        </w:rPr>
        <w:t xml:space="preserve"> niezbędn</w:t>
      </w:r>
      <w:r w:rsidR="000E29DB">
        <w:rPr>
          <w:rFonts w:ascii="Times New Roman" w:eastAsia="Times New Roman" w:hAnsi="Times New Roman" w:cs="Times New Roman"/>
          <w:color w:val="000000"/>
        </w:rPr>
        <w:t>e</w:t>
      </w:r>
      <w:r w:rsidR="007661FF" w:rsidRPr="007661FF">
        <w:rPr>
          <w:rFonts w:ascii="Times New Roman" w:eastAsia="Times New Roman" w:hAnsi="Times New Roman" w:cs="Times New Roman"/>
          <w:color w:val="000000"/>
        </w:rPr>
        <w:t xml:space="preserve"> do przyznania pomocy, które powinny zostać dołączone do </w:t>
      </w:r>
      <w:proofErr w:type="spellStart"/>
      <w:r w:rsidR="007661FF" w:rsidRPr="007661FF">
        <w:rPr>
          <w:rFonts w:ascii="Times New Roman" w:eastAsia="Times New Roman" w:hAnsi="Times New Roman" w:cs="Times New Roman"/>
          <w:color w:val="000000"/>
        </w:rPr>
        <w:t>WoPP</w:t>
      </w:r>
      <w:proofErr w:type="spellEnd"/>
      <w:r w:rsidR="007661FF" w:rsidRPr="007661FF">
        <w:rPr>
          <w:rFonts w:ascii="Times New Roman" w:eastAsia="Times New Roman" w:hAnsi="Times New Roman" w:cs="Times New Roman"/>
          <w:color w:val="000000"/>
        </w:rPr>
        <w:t>, stanowi</w:t>
      </w:r>
      <w:r w:rsidR="000E29DB">
        <w:rPr>
          <w:rFonts w:ascii="Times New Roman" w:eastAsia="Times New Roman" w:hAnsi="Times New Roman" w:cs="Times New Roman"/>
          <w:color w:val="000000"/>
        </w:rPr>
        <w:t>ą</w:t>
      </w:r>
      <w:r w:rsidR="007661FF" w:rsidRPr="007661FF">
        <w:rPr>
          <w:rFonts w:ascii="Times New Roman" w:eastAsia="Times New Roman" w:hAnsi="Times New Roman" w:cs="Times New Roman"/>
          <w:color w:val="000000"/>
        </w:rPr>
        <w:t xml:space="preserve"> załącznik</w:t>
      </w:r>
      <w:r w:rsidR="000E29DB">
        <w:rPr>
          <w:rFonts w:ascii="Times New Roman" w:eastAsia="Times New Roman" w:hAnsi="Times New Roman" w:cs="Times New Roman"/>
          <w:color w:val="000000"/>
        </w:rPr>
        <w:t>i</w:t>
      </w:r>
      <w:r w:rsidR="007661FF" w:rsidRPr="007661FF">
        <w:rPr>
          <w:rFonts w:ascii="Times New Roman" w:eastAsia="Times New Roman" w:hAnsi="Times New Roman" w:cs="Times New Roman"/>
          <w:color w:val="000000"/>
        </w:rPr>
        <w:t xml:space="preserve"> do Regulaminu. Lista dokumentów jest zależna od formularza </w:t>
      </w:r>
      <w:proofErr w:type="spellStart"/>
      <w:r w:rsidR="007661FF" w:rsidRPr="007661FF">
        <w:rPr>
          <w:rFonts w:ascii="Times New Roman" w:eastAsia="Times New Roman" w:hAnsi="Times New Roman" w:cs="Times New Roman"/>
          <w:color w:val="000000"/>
        </w:rPr>
        <w:t>WoPP</w:t>
      </w:r>
      <w:proofErr w:type="spellEnd"/>
      <w:r w:rsidR="007661FF" w:rsidRPr="007661FF">
        <w:rPr>
          <w:rFonts w:ascii="Times New Roman" w:eastAsia="Times New Roman" w:hAnsi="Times New Roman" w:cs="Times New Roman"/>
          <w:color w:val="000000"/>
        </w:rPr>
        <w:t xml:space="preserve"> (w PUE) wraz z instrukcją jego wypełniania i dokumentów, które zostaną w nich wskazane, a także od kryteriów oceny operacji przyjętych przez LGD, które będą obowiązywać w ramach naboru wniosków.</w:t>
      </w:r>
      <w:r w:rsidR="00CF78C1">
        <w:rPr>
          <w:rFonts w:ascii="Times New Roman" w:eastAsia="Times New Roman" w:hAnsi="Times New Roman" w:cs="Times New Roman"/>
          <w:color w:val="000000"/>
        </w:rPr>
        <w:t xml:space="preserve"> </w:t>
      </w:r>
      <w:r w:rsidR="00CF78C1" w:rsidRPr="008F3258">
        <w:rPr>
          <w:rFonts w:ascii="Times New Roman" w:eastAsia="Times New Roman" w:hAnsi="Times New Roman" w:cs="Times New Roman"/>
        </w:rPr>
        <w:t xml:space="preserve">Wykaz dokumentów niezbędnych do wypłaty pomocy zgodny z WOP oraz postanowieniami </w:t>
      </w:r>
      <w:proofErr w:type="spellStart"/>
      <w:r w:rsidR="00CF78C1" w:rsidRPr="008F3258">
        <w:rPr>
          <w:rFonts w:ascii="Times New Roman" w:eastAsia="Times New Roman" w:hAnsi="Times New Roman" w:cs="Times New Roman"/>
        </w:rPr>
        <w:t>UoPP</w:t>
      </w:r>
      <w:proofErr w:type="spellEnd"/>
      <w:r w:rsidR="00CF78C1" w:rsidRPr="008F3258">
        <w:rPr>
          <w:rFonts w:ascii="Times New Roman" w:eastAsia="Times New Roman" w:hAnsi="Times New Roman" w:cs="Times New Roman"/>
        </w:rPr>
        <w:t>, stanowi załącznik do Regulaminu.</w:t>
      </w:r>
    </w:p>
    <w:p w14:paraId="4183F26E" w14:textId="428105C8" w:rsidR="007661FF" w:rsidRPr="004E0E81" w:rsidRDefault="00CF78C1" w:rsidP="00CF78C1">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8F3258">
        <w:rPr>
          <w:rFonts w:ascii="Times New Roman" w:eastAsia="Times New Roman" w:hAnsi="Times New Roman" w:cs="Times New Roman"/>
        </w:rPr>
        <w:t>Instrukcje dla użytkowników systemu PUE (instrukcja logowania, instrukcja obsługi zawierania umowy, informacja dla użytkownika PUE ARIMR, który wybrał metodę powiadamiania sms, instrukcja złożenia prośby o przywrócenie terminu, instrukcja ustanawiania Pełnomocnika) dostępne są pod adresami:</w:t>
      </w:r>
      <w:r w:rsidR="008F3258">
        <w:rPr>
          <w:rFonts w:ascii="Times New Roman" w:eastAsia="Times New Roman" w:hAnsi="Times New Roman" w:cs="Times New Roman"/>
          <w:color w:val="EE0000"/>
        </w:rPr>
        <w:t xml:space="preserve"> </w:t>
      </w:r>
      <w:hyperlink r:id="rId12" w:history="1">
        <w:r w:rsidR="008F3258" w:rsidRPr="004E0E81">
          <w:rPr>
            <w:rStyle w:val="Hipercze"/>
            <w:rFonts w:ascii="Times New Roman" w:eastAsia="Times New Roman" w:hAnsi="Times New Roman" w:cs="Times New Roman"/>
            <w:color w:val="auto"/>
          </w:rPr>
          <w:t>https://www.gov.pl/web/arimr/instrukcje-dot-platformy-uslug-elektronicznych</w:t>
        </w:r>
      </w:hyperlink>
      <w:r w:rsidR="008F3258" w:rsidRPr="004E0E81">
        <w:t>.</w:t>
      </w:r>
      <w:r w:rsidR="007661FF" w:rsidRPr="004E0E81">
        <w:rPr>
          <w:rFonts w:ascii="Times New Roman" w:eastAsia="Times New Roman" w:hAnsi="Times New Roman" w:cs="Times New Roman"/>
        </w:rPr>
        <w:t xml:space="preserve"> </w:t>
      </w:r>
    </w:p>
    <w:p w14:paraId="7DF84FE8" w14:textId="77777777" w:rsidR="007661FF" w:rsidRPr="007661FF" w:rsidRDefault="007661FF">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8" w:name="_heading=h.3whwml4" w:colFirst="0" w:colLast="0"/>
      <w:bookmarkEnd w:id="38"/>
      <w:r w:rsidRPr="007661FF">
        <w:rPr>
          <w:rFonts w:ascii="Times New Roman" w:eastAsia="Times New Roman" w:hAnsi="Times New Roman" w:cs="Times New Roman"/>
          <w:color w:val="000000"/>
        </w:rPr>
        <w:t>Wnioskodawca informuje o wszelkich istotnych zmianach w zakresie danych i informacji zawartych w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i </w:t>
      </w:r>
      <w:proofErr w:type="spellStart"/>
      <w:r w:rsidRPr="007661FF">
        <w:rPr>
          <w:rFonts w:ascii="Times New Roman" w:eastAsia="Times New Roman" w:hAnsi="Times New Roman" w:cs="Times New Roman"/>
          <w:color w:val="000000"/>
        </w:rPr>
        <w:t>WoP</w:t>
      </w:r>
      <w:proofErr w:type="spellEnd"/>
      <w:r w:rsidRPr="007661FF">
        <w:rPr>
          <w:rFonts w:ascii="Times New Roman" w:eastAsia="Times New Roman" w:hAnsi="Times New Roman" w:cs="Times New Roman"/>
          <w:color w:val="000000"/>
        </w:rPr>
        <w:t xml:space="preserve"> oraz dołączonych do niego dokumentach niezwłocznie po zaistnieniu tych zmian.</w:t>
      </w:r>
    </w:p>
    <w:p w14:paraId="3A1E7157" w14:textId="77777777" w:rsidR="007661FF" w:rsidRPr="007661FF" w:rsidRDefault="007661FF" w:rsidP="007661FF">
      <w:pPr>
        <w:widowControl w:val="0"/>
        <w:spacing w:after="0" w:line="276" w:lineRule="auto"/>
        <w:ind w:left="425"/>
        <w:jc w:val="both"/>
        <w:rPr>
          <w:rFonts w:ascii="Times New Roman" w:eastAsia="Times New Roman" w:hAnsi="Times New Roman" w:cs="Times New Roman"/>
          <w:color w:val="000000"/>
        </w:rPr>
      </w:pPr>
    </w:p>
    <w:p w14:paraId="3CEEEC66"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9" w:name="_Toc185504765"/>
      <w:bookmarkStart w:id="40" w:name="_Toc185717909"/>
      <w:bookmarkStart w:id="41" w:name="_Toc185750677"/>
      <w:r w:rsidRPr="007661FF">
        <w:rPr>
          <w:rFonts w:ascii="Times New Roman" w:eastAsia="Times New Roman" w:hAnsi="Times New Roman" w:cs="Times New Roman"/>
          <w:b/>
          <w:color w:val="2F5496" w:themeColor="accent1" w:themeShade="BF"/>
          <w:sz w:val="28"/>
          <w:szCs w:val="28"/>
        </w:rPr>
        <w:t xml:space="preserve">§ 11. Zakres, w jakim jest możliwe uzupełnianie lub poprawianie </w:t>
      </w:r>
      <w:proofErr w:type="spellStart"/>
      <w:r w:rsidRPr="007661FF">
        <w:rPr>
          <w:rFonts w:ascii="Times New Roman" w:eastAsia="Times New Roman" w:hAnsi="Times New Roman" w:cs="Times New Roman"/>
          <w:b/>
          <w:color w:val="2F5496" w:themeColor="accent1" w:themeShade="BF"/>
          <w:sz w:val="28"/>
          <w:szCs w:val="28"/>
        </w:rPr>
        <w:t>WoPP</w:t>
      </w:r>
      <w:proofErr w:type="spellEnd"/>
      <w:r w:rsidRPr="007661FF">
        <w:rPr>
          <w:rFonts w:ascii="Times New Roman" w:eastAsia="Times New Roman" w:hAnsi="Times New Roman" w:cs="Times New Roman"/>
          <w:b/>
          <w:color w:val="2F5496" w:themeColor="accent1" w:themeShade="BF"/>
          <w:sz w:val="28"/>
          <w:szCs w:val="28"/>
        </w:rPr>
        <w:t xml:space="preserve"> oraz sposób, forma i termin złożenia uzupełnień i poprawek</w:t>
      </w:r>
      <w:bookmarkEnd w:id="39"/>
      <w:bookmarkEnd w:id="40"/>
      <w:bookmarkEnd w:id="41"/>
    </w:p>
    <w:p w14:paraId="34EFDE12" w14:textId="00A0D1E5"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42" w:name="_heading=h.2p2csry" w:colFirst="0" w:colLast="0"/>
      <w:bookmarkEnd w:id="42"/>
      <w:r w:rsidRPr="007661FF">
        <w:rPr>
          <w:rFonts w:ascii="Times New Roman" w:eastAsia="Times New Roman" w:hAnsi="Times New Roman" w:cs="Times New Roman"/>
          <w:color w:val="000000"/>
        </w:rPr>
        <w:t xml:space="preserve">Jeżeli w trakcie oceny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przez LGD konieczne będzie uzyskanie wyjaśnień lub dokumentów niezbędnych do oceny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oceny i wyboru operacji lub ustalenia kwoty pomocy, LGD wzywa wnioskodawcę do złożenia tych wyjaśnień lub dokumentów w terminie </w:t>
      </w:r>
      <w:r w:rsidR="000E29DB">
        <w:rPr>
          <w:rFonts w:ascii="Times New Roman" w:eastAsia="Times New Roman" w:hAnsi="Times New Roman" w:cs="Times New Roman"/>
          <w:iCs/>
          <w:color w:val="000000"/>
        </w:rPr>
        <w:t>14</w:t>
      </w:r>
      <w:r w:rsidRPr="007661FF">
        <w:rPr>
          <w:rFonts w:ascii="Times New Roman" w:eastAsia="Times New Roman" w:hAnsi="Times New Roman" w:cs="Times New Roman"/>
          <w:i/>
          <w:color w:val="000000"/>
        </w:rPr>
        <w:t xml:space="preserve"> </w:t>
      </w:r>
      <w:r w:rsidRPr="007661FF">
        <w:rPr>
          <w:rFonts w:ascii="Times New Roman" w:eastAsia="Times New Roman" w:hAnsi="Times New Roman" w:cs="Times New Roman"/>
          <w:iCs/>
          <w:color w:val="000000"/>
        </w:rPr>
        <w:t>dni od dnia doręczenia wezwania</w:t>
      </w:r>
      <w:r w:rsidRPr="007661FF">
        <w:rPr>
          <w:rFonts w:ascii="Times New Roman" w:eastAsia="Times New Roman" w:hAnsi="Times New Roman" w:cs="Times New Roman"/>
          <w:color w:val="000000"/>
        </w:rPr>
        <w:t>.</w:t>
      </w:r>
    </w:p>
    <w:p w14:paraId="71272A48"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68E12E2"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Termin, o którym mowa w ust. 1, nie podlega przywróceniu.</w:t>
      </w:r>
    </w:p>
    <w:p w14:paraId="13770BFF"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5913E956"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6BEB6ED1"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nie powinna zostać przyznana kwota pomocy </w:t>
      </w:r>
      <w:r w:rsidRPr="007661FF">
        <w:rPr>
          <w:rFonts w:ascii="Times New Roman" w:eastAsia="Times New Roman" w:hAnsi="Times New Roman" w:cs="Times New Roman"/>
          <w:color w:val="000000"/>
        </w:rPr>
        <w:lastRenderedPageBreak/>
        <w:t xml:space="preserve">w wysokości wskazanej w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w:t>
      </w:r>
    </w:p>
    <w:p w14:paraId="42073B51"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SW na etapie weryfikacji, o której mowa w § 8 tytuł II:</w:t>
      </w:r>
    </w:p>
    <w:p w14:paraId="2A7B61C7" w14:textId="77777777" w:rsidR="007661FF" w:rsidRPr="007661FF" w:rsidRDefault="007661FF">
      <w:pPr>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przypadku stwierdzenia, że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5A62D07B" w14:textId="77777777" w:rsidR="007661FF" w:rsidRPr="007661FF" w:rsidRDefault="007661FF">
      <w:pPr>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ustalenia przez LGD kwoty pomocy niższej niż określona przez wnioskodawcę w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 może wezwać wnioskodawcę do modyfikacji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1BE4D993" w14:textId="77777777" w:rsidR="007661FF" w:rsidRPr="007661FF" w:rsidRDefault="007661FF">
      <w:pPr>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357B9C8B" w14:textId="77777777" w:rsidR="007661FF" w:rsidRPr="007661FF" w:rsidRDefault="007661FF" w:rsidP="007661FF">
      <w:pPr>
        <w:spacing w:after="120" w:line="276" w:lineRule="auto"/>
        <w:ind w:left="426"/>
        <w:jc w:val="both"/>
        <w:rPr>
          <w:rFonts w:ascii="Times New Roman" w:eastAsia="Times New Roman" w:hAnsi="Times New Roman" w:cs="Times New Roman"/>
        </w:rPr>
      </w:pPr>
      <w:r w:rsidRPr="007661FF">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sidRPr="007661FF">
        <w:rPr>
          <w:rFonts w:ascii="Times New Roman" w:eastAsia="Times New Roman" w:hAnsi="Times New Roman" w:cs="Times New Roman"/>
        </w:rPr>
        <w:t>WoPP</w:t>
      </w:r>
      <w:proofErr w:type="spellEnd"/>
      <w:r w:rsidRPr="007661FF">
        <w:rPr>
          <w:rFonts w:ascii="Times New Roman" w:eastAsia="Times New Roman" w:hAnsi="Times New Roman" w:cs="Times New Roman"/>
        </w:rPr>
        <w:t>, mającej wpływ na wynik wyboru operacji dokonanego przez LGD.</w:t>
      </w:r>
    </w:p>
    <w:p w14:paraId="6231468D" w14:textId="77777777"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176C890F" w14:textId="77777777"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wyniku wezwania, o którym mowa w ust. 7, wnioskodawca może dokonać korekty we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w:t>
      </w:r>
    </w:p>
    <w:p w14:paraId="39D2C543" w14:textId="77777777"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65E679BF" w14:textId="77777777" w:rsidR="007661FF" w:rsidRPr="007661FF" w:rsidRDefault="007661FF">
      <w:pPr>
        <w:widowControl w:val="0"/>
        <w:numPr>
          <w:ilvl w:val="0"/>
          <w:numId w:val="2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wniósł prośbę w terminie 14 dni od dnia ustania przyczyn uchybienia;</w:t>
      </w:r>
    </w:p>
    <w:p w14:paraId="55D98F7E" w14:textId="77777777" w:rsidR="007661FF" w:rsidRPr="007661FF" w:rsidRDefault="007661FF">
      <w:pPr>
        <w:widowControl w:val="0"/>
        <w:numPr>
          <w:ilvl w:val="0"/>
          <w:numId w:val="2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uprawdopodobnił, że uchybienie nastąpiło bez jego winy;</w:t>
      </w:r>
    </w:p>
    <w:p w14:paraId="1662BF53" w14:textId="77777777" w:rsidR="007661FF" w:rsidRPr="007661FF" w:rsidRDefault="007661FF">
      <w:pPr>
        <w:widowControl w:val="0"/>
        <w:numPr>
          <w:ilvl w:val="0"/>
          <w:numId w:val="2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dniu złożenia prośby, o której mowa w pkt 1, dopełnił czynności, dla której określony był termin.</w:t>
      </w:r>
    </w:p>
    <w:p w14:paraId="655291DE" w14:textId="77777777"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Nie jest możliwe przywrócenie terminu do złożenia prośby, o której mowa w ust. 10 pkt 1.</w:t>
      </w:r>
    </w:p>
    <w:p w14:paraId="2BB2CCC3" w14:textId="77777777"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przypadku gdy wnioskodawca wniesie prośbę, o której mowa w ust. 10 pkt 1, po otrzymaniu od SW pisma z informacją o odmowie przyznania pomocy albo o pozostawieniu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bez rozpatrzenia z powodu nieusunięcia przez wnioskodawcę braków formalnych w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w:t>
      </w:r>
    </w:p>
    <w:p w14:paraId="056629E3" w14:textId="77777777"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lub złożenia wyjaśnień i bez zachowania formy korespondencji wskazanej w ust. 2, ocena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przez </w:t>
      </w:r>
      <w:r w:rsidRPr="007661FF">
        <w:rPr>
          <w:rFonts w:ascii="Times New Roman" w:eastAsia="Times New Roman" w:hAnsi="Times New Roman" w:cs="Times New Roman"/>
          <w:color w:val="000000"/>
        </w:rPr>
        <w:lastRenderedPageBreak/>
        <w:t>SW zostanie dokonana z pominięciem złożonych w ten sposób uzupełnień, poprawek lub wyjaśnień.</w:t>
      </w:r>
    </w:p>
    <w:p w14:paraId="3B61A329" w14:textId="77777777"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Poza sytuacjami określonymi w ust. 7 w trakcie naboru wniosków i ich oceny nie ma możliwości dokonania zmian w odniesieniu do złożonego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i złożyć go ponownie.</w:t>
      </w:r>
    </w:p>
    <w:p w14:paraId="2BBD307D" w14:textId="77777777" w:rsidR="007661FF" w:rsidRPr="007661FF" w:rsidRDefault="007661FF" w:rsidP="007661FF">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13FA0806"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3" w:name="_Toc185504766"/>
      <w:bookmarkStart w:id="44" w:name="_Toc185717910"/>
      <w:bookmarkStart w:id="45" w:name="_Toc185750678"/>
      <w:r w:rsidRPr="007661FF">
        <w:rPr>
          <w:rFonts w:ascii="Times New Roman" w:eastAsia="Times New Roman" w:hAnsi="Times New Roman" w:cs="Times New Roman"/>
          <w:b/>
          <w:color w:val="2F5496" w:themeColor="accent1" w:themeShade="BF"/>
          <w:sz w:val="28"/>
          <w:szCs w:val="28"/>
        </w:rPr>
        <w:t>§ 12. Sposób wymiany korespondencji między wnioskodawcą a LGD i SW</w:t>
      </w:r>
      <w:bookmarkEnd w:id="43"/>
      <w:bookmarkEnd w:id="44"/>
      <w:bookmarkEnd w:id="45"/>
    </w:p>
    <w:p w14:paraId="7A129522"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35F03A14"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Jeżeli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5BF0ED80"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Do złożenia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za pomocą PUE nie jest wymagany podpis elektroniczny. Złożenie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za pomocą PUE następuje po uwierzytelnieniu w tym systemie wnioskodawcy, a w </w:t>
      </w:r>
      <w:proofErr w:type="gramStart"/>
      <w:r w:rsidRPr="007661FF">
        <w:rPr>
          <w:rFonts w:ascii="Times New Roman" w:eastAsia="Times New Roman" w:hAnsi="Times New Roman" w:cs="Times New Roman"/>
          <w:color w:val="000000"/>
        </w:rPr>
        <w:t>przypadku</w:t>
      </w:r>
      <w:proofErr w:type="gramEnd"/>
      <w:r w:rsidRPr="007661FF">
        <w:rPr>
          <w:rFonts w:ascii="Times New Roman" w:eastAsia="Times New Roman" w:hAnsi="Times New Roman" w:cs="Times New Roman"/>
          <w:color w:val="000000"/>
        </w:rPr>
        <w:t xml:space="preserve"> gdy wniosek jest składany przez podmiot niebędący osobą fizyczną – po uwierzytelnieniu osoby:</w:t>
      </w:r>
    </w:p>
    <w:p w14:paraId="44D43858" w14:textId="77777777" w:rsidR="007661FF" w:rsidRPr="007661FF" w:rsidRDefault="007661FF" w:rsidP="007661FF">
      <w:pPr>
        <w:widowControl w:val="0"/>
        <w:numPr>
          <w:ilvl w:val="0"/>
          <w:numId w:val="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uprawnionej do reprezentacji tego podmiotu – jeżeli jego reprezentacja jest jednoosobowa;</w:t>
      </w:r>
    </w:p>
    <w:p w14:paraId="1C825094" w14:textId="77777777" w:rsidR="007661FF" w:rsidRPr="007661FF" w:rsidRDefault="007661FF" w:rsidP="007661FF">
      <w:pPr>
        <w:widowControl w:val="0"/>
        <w:numPr>
          <w:ilvl w:val="0"/>
          <w:numId w:val="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upoważnionej przez osoby uprawnione do reprezentacji tego podmiotu – jeżeli jego reprezentacja jest wieloosobowa.</w:t>
      </w:r>
    </w:p>
    <w:p w14:paraId="4E59F19E"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Uwierzytelnienie w PUE przez wnioskodawcę następuje:</w:t>
      </w:r>
    </w:p>
    <w:p w14:paraId="6B97088C" w14:textId="77777777" w:rsidR="007661FF" w:rsidRPr="007661FF" w:rsidRDefault="007661FF">
      <w:pPr>
        <w:widowControl w:val="0"/>
        <w:numPr>
          <w:ilvl w:val="1"/>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sposób określony w art. 20a ust. 1 ustawy o informatyzacji działalności podmiotów realizujących zadania publiczne lub</w:t>
      </w:r>
    </w:p>
    <w:p w14:paraId="1C2FCE02" w14:textId="77777777" w:rsidR="007661FF" w:rsidRPr="007661FF" w:rsidRDefault="007661FF">
      <w:pPr>
        <w:widowControl w:val="0"/>
        <w:numPr>
          <w:ilvl w:val="1"/>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sidRPr="007661FF">
        <w:rPr>
          <w:rFonts w:ascii="Times New Roman" w:eastAsia="Times New Roman" w:hAnsi="Times New Roman" w:cs="Times New Roman"/>
          <w:color w:val="000000"/>
        </w:rPr>
        <w:t>MRiRW</w:t>
      </w:r>
      <w:proofErr w:type="spellEnd"/>
      <w:r w:rsidRPr="007661FF">
        <w:rPr>
          <w:rFonts w:ascii="Times New Roman" w:eastAsia="Times New Roman" w:hAnsi="Times New Roman" w:cs="Times New Roman"/>
          <w:color w:val="000000"/>
        </w:rPr>
        <w:t xml:space="preserve"> w sprawie loginu i kodu dostępu.</w:t>
      </w:r>
    </w:p>
    <w:p w14:paraId="70FEF2F9"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Złożenie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7661FF">
        <w:t xml:space="preserve"> </w:t>
      </w:r>
      <w:r w:rsidRPr="007661FF">
        <w:rPr>
          <w:rFonts w:ascii="Times New Roman" w:eastAsia="Times New Roman" w:hAnsi="Times New Roman" w:cs="Times New Roman"/>
          <w:color w:val="000000"/>
        </w:rPr>
        <w:t>następują zgodnie z poniższymi regułami:</w:t>
      </w:r>
    </w:p>
    <w:p w14:paraId="7FBC28E6"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i </w:t>
      </w:r>
      <w:proofErr w:type="spellStart"/>
      <w:r w:rsidRPr="007661FF">
        <w:rPr>
          <w:rFonts w:ascii="Times New Roman" w:eastAsia="Times New Roman" w:hAnsi="Times New Roman" w:cs="Times New Roman"/>
          <w:color w:val="000000"/>
        </w:rPr>
        <w:t>WoP</w:t>
      </w:r>
      <w:proofErr w:type="spellEnd"/>
      <w:r w:rsidRPr="007661FF">
        <w:rPr>
          <w:rFonts w:ascii="Times New Roman" w:eastAsia="Times New Roman" w:hAnsi="Times New Roman" w:cs="Times New Roman"/>
          <w:color w:val="000000"/>
        </w:rPr>
        <w:t xml:space="preserve"> nie jest wymagane ponowne uwierzytelnienie w PUE;</w:t>
      </w:r>
    </w:p>
    <w:p w14:paraId="7079F5DD"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załączniki do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i </w:t>
      </w:r>
      <w:proofErr w:type="spellStart"/>
      <w:r w:rsidRPr="007661FF">
        <w:rPr>
          <w:rFonts w:ascii="Times New Roman" w:eastAsia="Times New Roman" w:hAnsi="Times New Roman" w:cs="Times New Roman"/>
          <w:color w:val="000000"/>
        </w:rPr>
        <w:t>WoP</w:t>
      </w:r>
      <w:proofErr w:type="spellEnd"/>
      <w:r w:rsidRPr="007661FF">
        <w:rPr>
          <w:rFonts w:ascii="Times New Roman" w:eastAsia="Times New Roman" w:hAnsi="Times New Roman" w:cs="Times New Roman"/>
          <w:color w:val="000000"/>
        </w:rPr>
        <w:t xml:space="preserve"> lub innego pisma dołącza się jako dokumenty utworzone za pomocą PUE, a w </w:t>
      </w:r>
      <w:proofErr w:type="gramStart"/>
      <w:r w:rsidRPr="007661FF">
        <w:rPr>
          <w:rFonts w:ascii="Times New Roman" w:eastAsia="Times New Roman" w:hAnsi="Times New Roman" w:cs="Times New Roman"/>
          <w:color w:val="000000"/>
        </w:rPr>
        <w:t>przypadku</w:t>
      </w:r>
      <w:proofErr w:type="gramEnd"/>
      <w:r w:rsidRPr="007661FF">
        <w:rPr>
          <w:rFonts w:ascii="Times New Roman" w:eastAsia="Times New Roman" w:hAnsi="Times New Roman" w:cs="Times New Roman"/>
          <w:color w:val="000000"/>
        </w:rPr>
        <w:t xml:space="preserve"> gdy stanowią dokumenty wymagające opatrzenia podpisem przez osobę trzecią, dołącza się je w postaci elektronicznej jako:</w:t>
      </w:r>
    </w:p>
    <w:p w14:paraId="11DA184C" w14:textId="77777777" w:rsidR="007661FF" w:rsidRPr="007661FF" w:rsidRDefault="007661FF" w:rsidP="007661FF">
      <w:pPr>
        <w:widowControl w:val="0"/>
        <w:numPr>
          <w:ilvl w:val="1"/>
          <w:numId w:val="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dokumenty opatrzone przez tę osobę kwalifikowanym podpisem elektronicznym, </w:t>
      </w:r>
      <w:r w:rsidRPr="007661FF">
        <w:rPr>
          <w:rFonts w:ascii="Times New Roman" w:eastAsia="Times New Roman" w:hAnsi="Times New Roman" w:cs="Times New Roman"/>
          <w:color w:val="000000"/>
        </w:rPr>
        <w:lastRenderedPageBreak/>
        <w:t>podpisem osobistym albo podpisem zaufanym albo</w:t>
      </w:r>
    </w:p>
    <w:p w14:paraId="76E2DC92" w14:textId="77777777" w:rsidR="007661FF" w:rsidRPr="007661FF" w:rsidRDefault="007661FF" w:rsidP="007661FF">
      <w:pPr>
        <w:widowControl w:val="0"/>
        <w:numPr>
          <w:ilvl w:val="1"/>
          <w:numId w:val="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7834B962"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wnioskodawcy lub beneficjentowi, po wysłaniu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i </w:t>
      </w:r>
      <w:proofErr w:type="spellStart"/>
      <w:r w:rsidRPr="007661FF">
        <w:rPr>
          <w:rFonts w:ascii="Times New Roman" w:eastAsia="Times New Roman" w:hAnsi="Times New Roman" w:cs="Times New Roman"/>
          <w:color w:val="000000"/>
        </w:rPr>
        <w:t>WoP</w:t>
      </w:r>
      <w:proofErr w:type="spellEnd"/>
      <w:r w:rsidRPr="007661FF">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19B8D79F"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63349B58"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74385BBA"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3123E9D4"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za datę doręczenia wnioskodawcy lub beneficjentowi pisma za pomocą PUE uznaje się dzień:</w:t>
      </w:r>
    </w:p>
    <w:p w14:paraId="49CE3C36" w14:textId="6597571F" w:rsidR="007661FF" w:rsidRPr="007661FF" w:rsidRDefault="007661FF" w:rsidP="007661FF">
      <w:pPr>
        <w:widowControl w:val="0"/>
        <w:numPr>
          <w:ilvl w:val="0"/>
          <w:numId w:val="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potwierdzenia odczytania pisma przez wnioskodawcę lub beneficjenta w tym systemie, z tym</w:t>
      </w:r>
      <w:r w:rsidR="008F3258">
        <w:rPr>
          <w:rFonts w:ascii="Times New Roman" w:eastAsia="Times New Roman" w:hAnsi="Times New Roman" w:cs="Times New Roman"/>
          <w:color w:val="000000"/>
        </w:rPr>
        <w:t xml:space="preserve">, </w:t>
      </w:r>
      <w:r w:rsidRPr="007661FF">
        <w:rPr>
          <w:rFonts w:ascii="Times New Roman" w:eastAsia="Times New Roman" w:hAnsi="Times New Roman" w:cs="Times New Roman"/>
          <w:color w:val="000000"/>
        </w:rPr>
        <w:t>że dostęp do treści pisma i do jego załączników uzyskuje się po dokonaniu tego potwierdzenia,</w:t>
      </w:r>
    </w:p>
    <w:p w14:paraId="07E8C76D" w14:textId="77777777" w:rsidR="007661FF" w:rsidRPr="007661FF" w:rsidRDefault="007661FF" w:rsidP="007661FF">
      <w:pPr>
        <w:widowControl w:val="0"/>
        <w:numPr>
          <w:ilvl w:val="0"/>
          <w:numId w:val="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083751FB"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4D50B232"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2BD101DB"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C40F24C"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w:t>
      </w:r>
      <w:r w:rsidRPr="007661FF">
        <w:rPr>
          <w:rFonts w:ascii="Times New Roman" w:eastAsia="Times New Roman" w:hAnsi="Times New Roman" w:cs="Times New Roman"/>
          <w:color w:val="000000"/>
        </w:rPr>
        <w:lastRenderedPageBreak/>
        <w:t>na adres do doręczeń elektronicznych, o którym mowa w art. 2 pkt 1 ustawy z dnia 18 listopada 2020 r. o doręczeniach elektronicznych.</w:t>
      </w:r>
    </w:p>
    <w:p w14:paraId="329C08E1"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przypadku, jeśli dokumenty załączane do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są sporządzone w języku obcym, wnioskodawca jest zobowiązany przekazać do LGD/SW oryginały</w:t>
      </w:r>
      <w:r w:rsidRPr="007661FF">
        <w:rPr>
          <w:rFonts w:ascii="Times New Roman" w:eastAsia="Times New Roman" w:hAnsi="Times New Roman" w:cs="Times New Roman"/>
          <w:color w:val="000000"/>
          <w:vertAlign w:val="superscript"/>
        </w:rPr>
        <w:footnoteReference w:id="6"/>
      </w:r>
      <w:r w:rsidRPr="007661FF">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270D6D37" w14:textId="77777777" w:rsidR="007661FF" w:rsidRPr="007661FF" w:rsidRDefault="007661FF" w:rsidP="007661FF">
      <w:pPr>
        <w:spacing w:after="0" w:line="276" w:lineRule="auto"/>
        <w:rPr>
          <w:rFonts w:ascii="Times New Roman" w:hAnsi="Times New Roman" w:cs="Times New Roman"/>
        </w:rPr>
      </w:pPr>
    </w:p>
    <w:p w14:paraId="4923A9C7"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6" w:name="_Toc185504767"/>
      <w:bookmarkStart w:id="47" w:name="_Toc185717911"/>
      <w:bookmarkStart w:id="48" w:name="_Toc185750679"/>
      <w:r w:rsidRPr="007661FF">
        <w:rPr>
          <w:rFonts w:ascii="Times New Roman" w:eastAsia="Times New Roman" w:hAnsi="Times New Roman" w:cs="Times New Roman"/>
          <w:b/>
          <w:color w:val="2F5496" w:themeColor="accent1" w:themeShade="BF"/>
          <w:sz w:val="28"/>
          <w:szCs w:val="28"/>
        </w:rPr>
        <w:t xml:space="preserve">§ 13. Informacja o miejscu udostępnienia LSR, formularza </w:t>
      </w:r>
      <w:proofErr w:type="spellStart"/>
      <w:r w:rsidRPr="007661FF">
        <w:rPr>
          <w:rFonts w:ascii="Times New Roman" w:eastAsia="Times New Roman" w:hAnsi="Times New Roman" w:cs="Times New Roman"/>
          <w:b/>
          <w:color w:val="2F5496" w:themeColor="accent1" w:themeShade="BF"/>
          <w:sz w:val="28"/>
          <w:szCs w:val="28"/>
        </w:rPr>
        <w:t>WoPP</w:t>
      </w:r>
      <w:proofErr w:type="spellEnd"/>
      <w:r w:rsidRPr="007661FF">
        <w:rPr>
          <w:rFonts w:ascii="Times New Roman" w:eastAsia="Times New Roman" w:hAnsi="Times New Roman" w:cs="Times New Roman"/>
          <w:b/>
          <w:color w:val="2F5496" w:themeColor="accent1" w:themeShade="BF"/>
          <w:sz w:val="28"/>
          <w:szCs w:val="28"/>
        </w:rPr>
        <w:t xml:space="preserve"> oraz formularza </w:t>
      </w:r>
      <w:proofErr w:type="spellStart"/>
      <w:r w:rsidRPr="007661FF">
        <w:rPr>
          <w:rFonts w:ascii="Times New Roman" w:eastAsia="Times New Roman" w:hAnsi="Times New Roman" w:cs="Times New Roman"/>
          <w:b/>
          <w:color w:val="2F5496" w:themeColor="accent1" w:themeShade="BF"/>
          <w:sz w:val="28"/>
          <w:szCs w:val="28"/>
        </w:rPr>
        <w:t>UoPP</w:t>
      </w:r>
      <w:bookmarkEnd w:id="46"/>
      <w:bookmarkEnd w:id="47"/>
      <w:bookmarkEnd w:id="48"/>
      <w:proofErr w:type="spellEnd"/>
    </w:p>
    <w:p w14:paraId="7835061D" w14:textId="02608138" w:rsidR="007661FF" w:rsidRPr="007661FF" w:rsidRDefault="007661FF">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LSR dostępna jest pod adresem: </w:t>
      </w:r>
      <w:r w:rsidR="00DC71F7">
        <w:rPr>
          <w:rFonts w:ascii="Times New Roman" w:eastAsia="Times New Roman" w:hAnsi="Times New Roman" w:cs="Times New Roman"/>
          <w:color w:val="000000"/>
        </w:rPr>
        <w:t>www.kraina3rzek.pl</w:t>
      </w:r>
      <w:r w:rsidRPr="007661FF">
        <w:rPr>
          <w:rFonts w:ascii="Times New Roman" w:eastAsia="Times New Roman" w:hAnsi="Times New Roman" w:cs="Times New Roman"/>
          <w:color w:val="000000"/>
        </w:rPr>
        <w:t>.</w:t>
      </w:r>
    </w:p>
    <w:p w14:paraId="668FFDF1" w14:textId="3C66D75F" w:rsidR="000E29DB" w:rsidRPr="001542E3" w:rsidRDefault="001542E3" w:rsidP="001542E3">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8F3258">
        <w:rPr>
          <w:rFonts w:ascii="Times New Roman" w:eastAsia="Times New Roman" w:hAnsi="Times New Roman" w:cs="Times New Roman"/>
        </w:rPr>
        <w:t xml:space="preserve">Formularz </w:t>
      </w:r>
      <w:proofErr w:type="spellStart"/>
      <w:r w:rsidRPr="008F3258">
        <w:rPr>
          <w:rFonts w:ascii="Times New Roman" w:eastAsia="Times New Roman" w:hAnsi="Times New Roman" w:cs="Times New Roman"/>
        </w:rPr>
        <w:t>WoPP</w:t>
      </w:r>
      <w:proofErr w:type="spellEnd"/>
      <w:r w:rsidRPr="008F3258">
        <w:rPr>
          <w:rFonts w:ascii="Times New Roman" w:eastAsia="Times New Roman" w:hAnsi="Times New Roman" w:cs="Times New Roman"/>
        </w:rPr>
        <w:t xml:space="preserve"> dostępny jest w PUE po zalogowaniu się do systemu pod adresem: </w:t>
      </w:r>
      <w:hyperlink r:id="rId13" w:history="1">
        <w:r w:rsidRPr="00033E76">
          <w:rPr>
            <w:rStyle w:val="Hipercze"/>
            <w:rFonts w:ascii="Times New Roman" w:eastAsia="Times New Roman" w:hAnsi="Times New Roman" w:cs="Times New Roman"/>
          </w:rPr>
          <w:t>https://epue.arimr.gov.pl/pl/strona-glowna</w:t>
        </w:r>
      </w:hyperlink>
      <w:r>
        <w:rPr>
          <w:rFonts w:ascii="Times New Roman" w:eastAsia="Times New Roman" w:hAnsi="Times New Roman" w:cs="Times New Roman"/>
          <w:color w:val="000000"/>
        </w:rPr>
        <w:t>.</w:t>
      </w:r>
    </w:p>
    <w:p w14:paraId="05144CB8" w14:textId="4A638271" w:rsidR="007661FF" w:rsidRPr="007661FF" w:rsidRDefault="007661FF">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Formularz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dostępny jest pod adresem</w:t>
      </w:r>
      <w:r w:rsidR="00DC71F7">
        <w:rPr>
          <w:rFonts w:ascii="Times New Roman" w:eastAsia="Times New Roman" w:hAnsi="Times New Roman" w:cs="Times New Roman"/>
          <w:color w:val="000000"/>
        </w:rPr>
        <w:t>:</w:t>
      </w:r>
      <w:r w:rsidRPr="007661FF">
        <w:rPr>
          <w:rFonts w:ascii="Times New Roman" w:eastAsia="Times New Roman" w:hAnsi="Times New Roman" w:cs="Times New Roman"/>
          <w:color w:val="000000"/>
        </w:rPr>
        <w:t xml:space="preserve"> </w:t>
      </w:r>
      <w:r w:rsidR="00DC71F7">
        <w:rPr>
          <w:rFonts w:ascii="Times New Roman" w:eastAsia="Times New Roman" w:hAnsi="Times New Roman" w:cs="Times New Roman"/>
          <w:color w:val="000000"/>
        </w:rPr>
        <w:t>www.kraina3rzek.pl</w:t>
      </w:r>
    </w:p>
    <w:p w14:paraId="76CFF353" w14:textId="77777777" w:rsidR="007661FF" w:rsidRPr="007661FF" w:rsidRDefault="007661FF" w:rsidP="007661FF">
      <w:pPr>
        <w:widowControl w:val="0"/>
        <w:tabs>
          <w:tab w:val="left" w:pos="426"/>
        </w:tabs>
        <w:spacing w:after="120" w:line="276" w:lineRule="auto"/>
        <w:jc w:val="both"/>
        <w:rPr>
          <w:rFonts w:ascii="Times New Roman" w:eastAsia="Times New Roman" w:hAnsi="Times New Roman" w:cs="Times New Roman"/>
          <w:color w:val="000000"/>
        </w:rPr>
      </w:pPr>
    </w:p>
    <w:p w14:paraId="22B6B81B"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9" w:name="_Toc185504768"/>
      <w:bookmarkStart w:id="50" w:name="_Toc185717912"/>
      <w:bookmarkStart w:id="51" w:name="_Toc185750680"/>
      <w:r w:rsidRPr="007661FF">
        <w:rPr>
          <w:rFonts w:ascii="Times New Roman" w:eastAsia="Times New Roman" w:hAnsi="Times New Roman" w:cs="Times New Roman"/>
          <w:b/>
          <w:color w:val="2F5496" w:themeColor="accent1" w:themeShade="BF"/>
          <w:sz w:val="28"/>
          <w:szCs w:val="28"/>
        </w:rPr>
        <w:t>§ 14. Informacja o środkach zaskarżenia przysługujących wnioskodawcy oraz podmiot właściwy do ich rozpatrzenia</w:t>
      </w:r>
      <w:bookmarkEnd w:id="49"/>
      <w:bookmarkEnd w:id="50"/>
      <w:bookmarkEnd w:id="51"/>
    </w:p>
    <w:p w14:paraId="56C1AE83"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sytuacjach określonych w art. 22 ust. 1 ustawy RLKS Wnioskodawcy przysługuje prawo wniesienia protestu od wyniku dokonanej przez LGD</w:t>
      </w:r>
      <w:r w:rsidRPr="007661FF" w:rsidDel="007D07B0">
        <w:rPr>
          <w:rFonts w:ascii="Times New Roman" w:eastAsia="Times New Roman" w:hAnsi="Times New Roman" w:cs="Times New Roman"/>
          <w:color w:val="000000"/>
        </w:rPr>
        <w:t xml:space="preserve"> </w:t>
      </w:r>
      <w:r w:rsidRPr="007661FF">
        <w:rPr>
          <w:rFonts w:ascii="Times New Roman" w:eastAsia="Times New Roman" w:hAnsi="Times New Roman" w:cs="Times New Roman"/>
          <w:color w:val="000000"/>
        </w:rPr>
        <w:t xml:space="preserve">oceny jego operacji </w:t>
      </w:r>
      <w:bookmarkStart w:id="52" w:name="_Hlk185493026"/>
      <w:r w:rsidRPr="007661FF">
        <w:rPr>
          <w:rFonts w:ascii="Times New Roman" w:eastAsia="Times New Roman" w:hAnsi="Times New Roman" w:cs="Times New Roman"/>
          <w:color w:val="000000"/>
        </w:rPr>
        <w:t xml:space="preserve">i ustalenia kwoty </w:t>
      </w:r>
      <w:bookmarkEnd w:id="52"/>
      <w:r w:rsidRPr="007661FF">
        <w:rPr>
          <w:rFonts w:ascii="Times New Roman" w:eastAsia="Times New Roman" w:hAnsi="Times New Roman" w:cs="Times New Roman"/>
          <w:color w:val="000000"/>
        </w:rPr>
        <w:t>pomocy.</w:t>
      </w:r>
    </w:p>
    <w:p w14:paraId="5F50B519"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3640744C"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61BA56E2"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44A3FCAF"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6221A495"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3FB3CE42"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w:t>
      </w:r>
    </w:p>
    <w:p w14:paraId="6FFC838E" w14:textId="77777777" w:rsidR="007661FF" w:rsidRPr="007661FF" w:rsidRDefault="007661FF">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lastRenderedPageBreak/>
        <w:t xml:space="preserve">odmowy przyznania pomocy przez SW, </w:t>
      </w:r>
    </w:p>
    <w:p w14:paraId="454FC6A9" w14:textId="77777777" w:rsidR="007661FF" w:rsidRPr="007661FF" w:rsidRDefault="007661FF">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odmowy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przez SW </w:t>
      </w:r>
    </w:p>
    <w:p w14:paraId="208526C6" w14:textId="77777777" w:rsidR="007661FF" w:rsidRPr="007661FF" w:rsidRDefault="007661FF" w:rsidP="007661FF">
      <w:pPr>
        <w:widowControl w:val="0"/>
        <w:spacing w:after="120" w:line="276" w:lineRule="auto"/>
        <w:ind w:left="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2F2D4A8E" w14:textId="77777777" w:rsidR="007661FF" w:rsidRPr="007661FF" w:rsidRDefault="007661FF" w:rsidP="007661FF">
      <w:pPr>
        <w:spacing w:after="0" w:line="276" w:lineRule="auto"/>
        <w:rPr>
          <w:rFonts w:ascii="Times New Roman" w:eastAsia="Times New Roman" w:hAnsi="Times New Roman" w:cs="Times New Roman"/>
        </w:rPr>
      </w:pPr>
    </w:p>
    <w:p w14:paraId="7791EE24"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53" w:name="_Toc185504769"/>
      <w:bookmarkStart w:id="54" w:name="_Toc185717913"/>
      <w:bookmarkStart w:id="55" w:name="_Toc185750681"/>
      <w:r w:rsidRPr="007661FF">
        <w:rPr>
          <w:rFonts w:ascii="Times New Roman" w:eastAsia="Times New Roman" w:hAnsi="Times New Roman" w:cs="Times New Roman"/>
          <w:b/>
          <w:color w:val="2F5496" w:themeColor="accent1" w:themeShade="BF"/>
          <w:sz w:val="28"/>
          <w:szCs w:val="28"/>
        </w:rPr>
        <w:t>§ 15. Postanowienia końcowe</w:t>
      </w:r>
      <w:bookmarkEnd w:id="53"/>
      <w:bookmarkEnd w:id="54"/>
      <w:bookmarkEnd w:id="55"/>
    </w:p>
    <w:p w14:paraId="3469E300" w14:textId="77777777" w:rsidR="007661FF" w:rsidRPr="007661FF" w:rsidRDefault="007661FF">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4">
        <w:r w:rsidRPr="007661FF">
          <w:rPr>
            <w:rFonts w:ascii="Times New Roman" w:eastAsia="Times New Roman" w:hAnsi="Times New Roman" w:cs="Times New Roman"/>
            <w:color w:val="000000"/>
          </w:rPr>
          <w:t>https://www.gov.pl/web/rolnictwo/wytyczne3</w:t>
        </w:r>
      </w:hyperlink>
      <w:r w:rsidRPr="007661FF">
        <w:rPr>
          <w:rFonts w:ascii="Times New Roman" w:eastAsia="Times New Roman" w:hAnsi="Times New Roman" w:cs="Times New Roman"/>
          <w:color w:val="000000"/>
        </w:rPr>
        <w:t>.</w:t>
      </w:r>
    </w:p>
    <w:p w14:paraId="5D363DA8" w14:textId="77777777" w:rsidR="007661FF" w:rsidRPr="007661FF" w:rsidRDefault="007661FF">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Składając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2DD4A0FD" w14:textId="77777777" w:rsidR="00B92203" w:rsidRDefault="007661FF">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Dane kontaktowe LGD przeprowadzającego nabór wniosków</w:t>
      </w:r>
      <w:r w:rsidR="00B92203">
        <w:rPr>
          <w:rFonts w:ascii="Times New Roman" w:eastAsia="Times New Roman" w:hAnsi="Times New Roman" w:cs="Times New Roman"/>
          <w:color w:val="000000"/>
        </w:rPr>
        <w:t>:</w:t>
      </w:r>
    </w:p>
    <w:p w14:paraId="4AC54B67" w14:textId="757905FD" w:rsidR="00B92203" w:rsidRDefault="007661FF" w:rsidP="00B9220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 </w:t>
      </w:r>
      <w:r w:rsidR="00B92203">
        <w:rPr>
          <w:rFonts w:ascii="Times New Roman" w:eastAsia="Times New Roman" w:hAnsi="Times New Roman" w:cs="Times New Roman"/>
          <w:color w:val="000000"/>
        </w:rPr>
        <w:t>Stowarzyszenie Lokalna Grupa Działania Kraina Trzech Rzek</w:t>
      </w:r>
    </w:p>
    <w:p w14:paraId="5A55A10A" w14:textId="4666023C" w:rsidR="00B92203" w:rsidRDefault="00B92203" w:rsidP="00B9220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Ul. Marsz. J Piłsudskiego 76</w:t>
      </w:r>
    </w:p>
    <w:p w14:paraId="41008960" w14:textId="4BFE7A53" w:rsidR="00B92203" w:rsidRDefault="00B92203" w:rsidP="00B9220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64-600 Oborniki</w:t>
      </w:r>
    </w:p>
    <w:p w14:paraId="04E83AE3" w14:textId="64E0C393" w:rsidR="007661FF" w:rsidRPr="007661FF" w:rsidRDefault="007661FF" w:rsidP="00B9220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5C27DCAC" w14:textId="17DBD18A" w:rsidR="007661FF" w:rsidRPr="007661FF" w:rsidRDefault="007661FF">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Załącznikami do Regulaminu są:</w:t>
      </w:r>
    </w:p>
    <w:bookmarkEnd w:id="25"/>
    <w:p w14:paraId="16D0E4D1" w14:textId="6D951E00" w:rsidR="000E29DB" w:rsidRPr="00583267" w:rsidRDefault="000E29DB" w:rsidP="000E29DB">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583267">
        <w:rPr>
          <w:rFonts w:ascii="Times New Roman" w:eastAsia="Times New Roman" w:hAnsi="Times New Roman" w:cs="Times New Roman"/>
        </w:rPr>
        <w:t>załącznik nr 1 – Kryteria wyboru operacji</w:t>
      </w:r>
      <w:r w:rsidR="001542E3" w:rsidRPr="00583267">
        <w:rPr>
          <w:rFonts w:ascii="Times New Roman" w:eastAsia="Times New Roman" w:hAnsi="Times New Roman" w:cs="Times New Roman"/>
        </w:rPr>
        <w:t xml:space="preserve"> do Regulaminu naboru wniosków o przyznanie pomocy w ramach Planu Strategicznego dla Wspólnej Polityki Rolnej na lata 2023-2027 dla Interwencji I.13.1 – komponent Wdrażani</w:t>
      </w:r>
      <w:r w:rsidR="00A00D06" w:rsidRPr="00583267">
        <w:rPr>
          <w:rFonts w:ascii="Times New Roman" w:eastAsia="Times New Roman" w:hAnsi="Times New Roman" w:cs="Times New Roman"/>
        </w:rPr>
        <w:t>e</w:t>
      </w:r>
      <w:r w:rsidR="001542E3" w:rsidRPr="00583267">
        <w:rPr>
          <w:rFonts w:ascii="Times New Roman" w:eastAsia="Times New Roman" w:hAnsi="Times New Roman" w:cs="Times New Roman"/>
        </w:rPr>
        <w:t xml:space="preserve"> LSR</w:t>
      </w:r>
      <w:r w:rsidRPr="00583267">
        <w:rPr>
          <w:rFonts w:ascii="Times New Roman" w:eastAsia="Times New Roman" w:hAnsi="Times New Roman" w:cs="Times New Roman"/>
        </w:rPr>
        <w:t>;</w:t>
      </w:r>
    </w:p>
    <w:p w14:paraId="66E6D654" w14:textId="77777777" w:rsidR="000E29DB" w:rsidRPr="000E29DB" w:rsidRDefault="000E29DB" w:rsidP="000E29DB">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załącznik nr 1a – formularz </w:t>
      </w:r>
      <w:proofErr w:type="spellStart"/>
      <w:r w:rsidRPr="000E29DB">
        <w:rPr>
          <w:rFonts w:ascii="Times New Roman" w:eastAsia="Times New Roman" w:hAnsi="Times New Roman" w:cs="Times New Roman"/>
          <w:color w:val="000000"/>
        </w:rPr>
        <w:t>UoPP</w:t>
      </w:r>
      <w:proofErr w:type="spellEnd"/>
      <w:r w:rsidRPr="000E29DB">
        <w:rPr>
          <w:rFonts w:ascii="Times New Roman" w:eastAsia="Times New Roman" w:hAnsi="Times New Roman" w:cs="Times New Roman"/>
          <w:color w:val="000000"/>
        </w:rPr>
        <w:t xml:space="preserve">; </w:t>
      </w:r>
    </w:p>
    <w:p w14:paraId="7CE1BEA8" w14:textId="1BCC6FE9" w:rsidR="000E29DB" w:rsidRPr="000E29DB" w:rsidRDefault="000E29DB" w:rsidP="000E29DB">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załącznik nr 1 do </w:t>
      </w:r>
      <w:proofErr w:type="spellStart"/>
      <w:r w:rsidRPr="000E29DB">
        <w:rPr>
          <w:rFonts w:ascii="Times New Roman" w:eastAsia="Times New Roman" w:hAnsi="Times New Roman" w:cs="Times New Roman"/>
          <w:color w:val="000000"/>
        </w:rPr>
        <w:t>UoPP</w:t>
      </w:r>
      <w:proofErr w:type="spellEnd"/>
      <w:r w:rsidRPr="000E29DB">
        <w:rPr>
          <w:rFonts w:ascii="Times New Roman" w:eastAsia="Times New Roman" w:hAnsi="Times New Roman" w:cs="Times New Roman"/>
          <w:color w:val="000000"/>
        </w:rPr>
        <w:t xml:space="preserve"> „Zestawienie rzeczowo-finansowe operacji”;  </w:t>
      </w:r>
    </w:p>
    <w:p w14:paraId="7B5C2631" w14:textId="77777777" w:rsidR="000E29DB" w:rsidRPr="000E29DB" w:rsidRDefault="000E29DB" w:rsidP="000E29DB">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 załącznik nr 5 – instrukcja do </w:t>
      </w:r>
      <w:proofErr w:type="spellStart"/>
      <w:r w:rsidRPr="000E29DB">
        <w:rPr>
          <w:rFonts w:ascii="Times New Roman" w:eastAsia="Times New Roman" w:hAnsi="Times New Roman" w:cs="Times New Roman"/>
          <w:color w:val="000000"/>
        </w:rPr>
        <w:t>WoPP</w:t>
      </w:r>
      <w:proofErr w:type="spellEnd"/>
      <w:r w:rsidRPr="000E29DB">
        <w:rPr>
          <w:rFonts w:ascii="Times New Roman" w:eastAsia="Times New Roman" w:hAnsi="Times New Roman" w:cs="Times New Roman"/>
          <w:color w:val="000000"/>
        </w:rPr>
        <w:t xml:space="preserve"> dla I.13.1 WDR;</w:t>
      </w:r>
    </w:p>
    <w:p w14:paraId="19322D0D" w14:textId="77777777" w:rsidR="000E29DB" w:rsidRPr="000E29DB" w:rsidRDefault="000E29DB" w:rsidP="000E29DB">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załącznik nr 6 – pomocniczy załącznik do instrukcji dla </w:t>
      </w:r>
      <w:proofErr w:type="spellStart"/>
      <w:r w:rsidRPr="000E29DB">
        <w:rPr>
          <w:rFonts w:ascii="Times New Roman" w:eastAsia="Times New Roman" w:hAnsi="Times New Roman" w:cs="Times New Roman"/>
          <w:color w:val="000000"/>
        </w:rPr>
        <w:t>WoPP</w:t>
      </w:r>
      <w:proofErr w:type="spellEnd"/>
      <w:r w:rsidRPr="000E29DB">
        <w:rPr>
          <w:rFonts w:ascii="Times New Roman" w:eastAsia="Times New Roman" w:hAnsi="Times New Roman" w:cs="Times New Roman"/>
          <w:color w:val="000000"/>
        </w:rPr>
        <w:t>;</w:t>
      </w:r>
    </w:p>
    <w:p w14:paraId="34F6F9F4" w14:textId="77777777" w:rsidR="000E29DB" w:rsidRPr="000E29DB" w:rsidRDefault="000E29DB" w:rsidP="000E29DB">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załącznik nr 7 – wykaz załączników do </w:t>
      </w:r>
      <w:proofErr w:type="spellStart"/>
      <w:r w:rsidRPr="000E29DB">
        <w:rPr>
          <w:rFonts w:ascii="Times New Roman" w:eastAsia="Times New Roman" w:hAnsi="Times New Roman" w:cs="Times New Roman"/>
          <w:color w:val="000000"/>
        </w:rPr>
        <w:t>WoPP</w:t>
      </w:r>
      <w:proofErr w:type="spellEnd"/>
      <w:r w:rsidRPr="000E29DB">
        <w:rPr>
          <w:rFonts w:ascii="Times New Roman" w:eastAsia="Times New Roman" w:hAnsi="Times New Roman" w:cs="Times New Roman"/>
          <w:color w:val="000000"/>
        </w:rPr>
        <w:t xml:space="preserve">; </w:t>
      </w:r>
    </w:p>
    <w:p w14:paraId="01DFE242" w14:textId="77777777" w:rsidR="000E29DB" w:rsidRPr="000E29DB" w:rsidRDefault="000E29DB" w:rsidP="000E29DB">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 załącznik nr 8 – wykaz załączników do </w:t>
      </w:r>
      <w:proofErr w:type="spellStart"/>
      <w:r w:rsidRPr="000E29DB">
        <w:rPr>
          <w:rFonts w:ascii="Times New Roman" w:eastAsia="Times New Roman" w:hAnsi="Times New Roman" w:cs="Times New Roman"/>
          <w:color w:val="000000"/>
        </w:rPr>
        <w:t>WoP</w:t>
      </w:r>
      <w:proofErr w:type="spellEnd"/>
      <w:r w:rsidRPr="000E29DB">
        <w:rPr>
          <w:rFonts w:ascii="Times New Roman" w:eastAsia="Times New Roman" w:hAnsi="Times New Roman" w:cs="Times New Roman"/>
          <w:color w:val="000000"/>
        </w:rPr>
        <w:t>;</w:t>
      </w:r>
    </w:p>
    <w:p w14:paraId="2A8B2168" w14:textId="77777777" w:rsidR="000E29DB" w:rsidRPr="000E29DB" w:rsidRDefault="000E29DB" w:rsidP="000E29DB">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 załącznik nr 10 – oświadczenie o kwalifikowalności VAT - Załącznik nr 2 do </w:t>
      </w:r>
      <w:proofErr w:type="spellStart"/>
      <w:r w:rsidRPr="000E29DB">
        <w:rPr>
          <w:rFonts w:ascii="Times New Roman" w:eastAsia="Times New Roman" w:hAnsi="Times New Roman" w:cs="Times New Roman"/>
          <w:color w:val="000000"/>
        </w:rPr>
        <w:t>WoPP</w:t>
      </w:r>
      <w:proofErr w:type="spellEnd"/>
      <w:r w:rsidRPr="000E29DB">
        <w:rPr>
          <w:rFonts w:ascii="Times New Roman" w:eastAsia="Times New Roman" w:hAnsi="Times New Roman" w:cs="Times New Roman"/>
          <w:color w:val="000000"/>
        </w:rPr>
        <w:t xml:space="preserve">; </w:t>
      </w:r>
    </w:p>
    <w:p w14:paraId="68957C17" w14:textId="2105FC1E" w:rsidR="000E29DB" w:rsidRPr="004E0E81" w:rsidRDefault="000E29DB" w:rsidP="004E0E81">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załącznik nr 11 - szczegółowy opis zadań wymienionych w zestawieniu rzeczowo-finansowym – załącznik nr 3 do </w:t>
      </w:r>
      <w:proofErr w:type="spellStart"/>
      <w:r w:rsidRPr="000E29DB">
        <w:rPr>
          <w:rFonts w:ascii="Times New Roman" w:eastAsia="Times New Roman" w:hAnsi="Times New Roman" w:cs="Times New Roman"/>
          <w:color w:val="000000"/>
        </w:rPr>
        <w:t>WoPP</w:t>
      </w:r>
      <w:proofErr w:type="spellEnd"/>
      <w:r w:rsidRPr="000E29DB">
        <w:rPr>
          <w:rFonts w:ascii="Times New Roman" w:eastAsia="Times New Roman" w:hAnsi="Times New Roman" w:cs="Times New Roman"/>
          <w:color w:val="000000"/>
        </w:rPr>
        <w:t xml:space="preserve">; </w:t>
      </w:r>
    </w:p>
    <w:p w14:paraId="20CCD15F" w14:textId="0C5CF618" w:rsidR="007661FF" w:rsidRPr="00E15258" w:rsidRDefault="000E29DB" w:rsidP="000E29DB">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załącznik nr 15 – oświadczenie RODO</w:t>
      </w:r>
    </w:p>
    <w:sectPr w:rsidR="007661FF" w:rsidRPr="00E15258">
      <w:headerReference w:type="default" r:id="rId15"/>
      <w:footerReference w:type="default" r:id="rId16"/>
      <w:headerReference w:type="first" r:id="rId17"/>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A9823" w14:textId="77777777" w:rsidR="001D76E3" w:rsidRDefault="001D76E3">
      <w:pPr>
        <w:spacing w:after="0" w:line="240" w:lineRule="auto"/>
      </w:pPr>
      <w:r>
        <w:separator/>
      </w:r>
    </w:p>
  </w:endnote>
  <w:endnote w:type="continuationSeparator" w:id="0">
    <w:p w14:paraId="460F4139" w14:textId="77777777" w:rsidR="001D76E3" w:rsidRDefault="001D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3" w14:textId="7686BED0" w:rsidR="00D914F5" w:rsidRDefault="00973A24">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83682E">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83682E">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p w14:paraId="00000184" w14:textId="77777777" w:rsidR="00D914F5" w:rsidRDefault="00973A2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2C38" w14:textId="77777777" w:rsidR="001D76E3" w:rsidRDefault="001D76E3">
      <w:pPr>
        <w:spacing w:after="0" w:line="240" w:lineRule="auto"/>
      </w:pPr>
      <w:r>
        <w:separator/>
      </w:r>
    </w:p>
  </w:footnote>
  <w:footnote w:type="continuationSeparator" w:id="0">
    <w:p w14:paraId="7E729693" w14:textId="77777777" w:rsidR="001D76E3" w:rsidRDefault="001D76E3">
      <w:pPr>
        <w:spacing w:after="0" w:line="240" w:lineRule="auto"/>
      </w:pPr>
      <w:r>
        <w:continuationSeparator/>
      </w:r>
    </w:p>
  </w:footnote>
  <w:footnote w:id="1">
    <w:p w14:paraId="00000174" w14:textId="34EA15DB" w:rsidR="00D914F5" w:rsidRDefault="00973A2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Poziom intensywności pomocy ustalony przez LGD, nie może być on wyższy niż 100%.</w:t>
      </w:r>
      <w:r w:rsidR="00B57F5A">
        <w:rPr>
          <w:rFonts w:ascii="Times New Roman" w:eastAsia="Times New Roman" w:hAnsi="Times New Roman" w:cs="Times New Roman"/>
          <w:color w:val="000000"/>
          <w:sz w:val="20"/>
          <w:szCs w:val="20"/>
        </w:rPr>
        <w:t xml:space="preserve"> </w:t>
      </w:r>
    </w:p>
  </w:footnote>
  <w:footnote w:id="2">
    <w:p w14:paraId="00000175" w14:textId="77777777" w:rsidR="00D914F5" w:rsidRDefault="00973A2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niższa niż 50 000 zł.</w:t>
      </w:r>
    </w:p>
  </w:footnote>
  <w:footnote w:id="3">
    <w:p w14:paraId="00000176" w14:textId="77777777" w:rsidR="00D914F5" w:rsidRDefault="00973A2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wyższa niż 500 000 zł.</w:t>
      </w:r>
    </w:p>
  </w:footnote>
  <w:footnote w:id="4">
    <w:p w14:paraId="089022E3" w14:textId="77777777" w:rsidR="007661FF" w:rsidRDefault="007661FF" w:rsidP="007661F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Należy wpisać nazwy dokumentów wewnętrznych LGD regulujących przeprowadzenie oceny oraz podać link do miejsca na stronie internetowej LGD, gdzie te dokumenty zamieszczono.</w:t>
      </w:r>
    </w:p>
  </w:footnote>
  <w:footnote w:id="5">
    <w:p w14:paraId="1C970D4C" w14:textId="77777777" w:rsidR="007661FF" w:rsidRDefault="007661FF" w:rsidP="007661F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Uzupełnić o czynności, które powinny zostać dokonane przed zawarciem UoPP przez wnioskodawcę. Jeżeli czynności takich w ramach naboru nie przewidziano, lit. a można usunąć.</w:t>
      </w:r>
    </w:p>
  </w:footnote>
  <w:footnote w:id="6">
    <w:p w14:paraId="206E58EC" w14:textId="77777777" w:rsidR="007661FF" w:rsidRDefault="007661FF" w:rsidP="007661FF">
      <w:pPr>
        <w:pStyle w:val="Tekstprzypisudolnego"/>
        <w:jc w:val="both"/>
      </w:pPr>
      <w:r w:rsidRPr="002467CD">
        <w:rPr>
          <w:rStyle w:val="Odwoanieprzypisudolnego"/>
          <w:rFonts w:ascii="Times New Roman" w:hAnsi="Times New Roman" w:cs="Times New Roman"/>
        </w:rPr>
        <w:footnoteRef/>
      </w:r>
      <w:r w:rsidRPr="002467C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2" w14:textId="77777777" w:rsidR="00D914F5" w:rsidRDefault="00D914F5">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DD92" w14:textId="4FB273D5" w:rsidR="00A16518" w:rsidRDefault="00A16518">
    <w:pPr>
      <w:pStyle w:val="Nagwek"/>
    </w:pPr>
    <w:r>
      <w:rPr>
        <w:noProof/>
      </w:rPr>
      <w:drawing>
        <wp:inline distT="0" distB="0" distL="0" distR="0" wp14:anchorId="6A6B9954" wp14:editId="4456C438">
          <wp:extent cx="5761355" cy="908685"/>
          <wp:effectExtent l="0" t="0" r="0" b="5715"/>
          <wp:docPr id="8820440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086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2EE"/>
    <w:multiLevelType w:val="multilevel"/>
    <w:tmpl w:val="B9603794"/>
    <w:lvl w:ilvl="0">
      <w:start w:val="1"/>
      <w:numFmt w:val="decimal"/>
      <w:lvlText w:val="%1)"/>
      <w:lvlJc w:val="left"/>
      <w:pPr>
        <w:ind w:left="1146" w:hanging="360"/>
      </w:pPr>
    </w:lvl>
    <w:lvl w:ilvl="1">
      <w:start w:val="1"/>
      <w:numFmt w:val="decimal"/>
      <w:lvlText w:val="%2)"/>
      <w:lvlJc w:val="left"/>
      <w:pPr>
        <w:ind w:left="720"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257B60"/>
    <w:multiLevelType w:val="multilevel"/>
    <w:tmpl w:val="1D56E86A"/>
    <w:lvl w:ilvl="0">
      <w:start w:val="1"/>
      <w:numFmt w:val="decimal"/>
      <w:lvlText w:val="%1)"/>
      <w:lvlJc w:val="left"/>
      <w:pPr>
        <w:ind w:left="1080" w:hanging="360"/>
      </w:pPr>
    </w:lvl>
    <w:lvl w:ilvl="1">
      <w:start w:val="1"/>
      <w:numFmt w:val="decimal"/>
      <w:lvlText w:val="%2)"/>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BFF7714"/>
    <w:multiLevelType w:val="multilevel"/>
    <w:tmpl w:val="12301DC0"/>
    <w:lvl w:ilvl="0">
      <w:start w:val="1"/>
      <w:numFmt w:val="decimal"/>
      <w:pStyle w:val="Paragraf"/>
      <w:lvlText w:val="%1."/>
      <w:lvlJc w:val="left"/>
      <w:pPr>
        <w:ind w:left="720" w:hanging="360"/>
      </w:p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B50418"/>
    <w:multiLevelType w:val="hybridMultilevel"/>
    <w:tmpl w:val="CDD855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B572D4"/>
    <w:multiLevelType w:val="hybridMultilevel"/>
    <w:tmpl w:val="E410C7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3A2602"/>
    <w:multiLevelType w:val="hybridMultilevel"/>
    <w:tmpl w:val="CCF2F0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2" w15:restartNumberingAfterBreak="0">
    <w:nsid w:val="16915D8D"/>
    <w:multiLevelType w:val="hybridMultilevel"/>
    <w:tmpl w:val="5FCED696"/>
    <w:lvl w:ilvl="0" w:tplc="76F89A7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18425E99"/>
    <w:multiLevelType w:val="multilevel"/>
    <w:tmpl w:val="C85CEA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1A15464A"/>
    <w:multiLevelType w:val="hybridMultilevel"/>
    <w:tmpl w:val="0EE6CEF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283188"/>
    <w:multiLevelType w:val="multilevel"/>
    <w:tmpl w:val="A2AC1DBE"/>
    <w:lvl w:ilvl="0">
      <w:start w:val="1"/>
      <w:numFmt w:val="decimal"/>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1" w15:restartNumberingAfterBreak="0">
    <w:nsid w:val="25F6105D"/>
    <w:multiLevelType w:val="multilevel"/>
    <w:tmpl w:val="FBAA4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373FF7"/>
    <w:multiLevelType w:val="multilevel"/>
    <w:tmpl w:val="2C32E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3B4416"/>
    <w:multiLevelType w:val="hybridMultilevel"/>
    <w:tmpl w:val="9FBA34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5"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AC2E23"/>
    <w:multiLevelType w:val="multilevel"/>
    <w:tmpl w:val="71147E26"/>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1" w15:restartNumberingAfterBreak="0">
    <w:nsid w:val="3F55639E"/>
    <w:multiLevelType w:val="multilevel"/>
    <w:tmpl w:val="BD1087D2"/>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3F9F7F5D"/>
    <w:multiLevelType w:val="hybridMultilevel"/>
    <w:tmpl w:val="65BA037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4A527B6C"/>
    <w:multiLevelType w:val="multilevel"/>
    <w:tmpl w:val="816A2A9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AC22E4F"/>
    <w:multiLevelType w:val="multilevel"/>
    <w:tmpl w:val="931C12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0" w15:restartNumberingAfterBreak="0">
    <w:nsid w:val="59E623DC"/>
    <w:multiLevelType w:val="multilevel"/>
    <w:tmpl w:val="C018E6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2"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4F67598"/>
    <w:multiLevelType w:val="hybridMultilevel"/>
    <w:tmpl w:val="2C9CCA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5"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6700485A"/>
    <w:multiLevelType w:val="hybridMultilevel"/>
    <w:tmpl w:val="D33AD408"/>
    <w:lvl w:ilvl="0" w:tplc="58949CE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8"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9" w15:restartNumberingAfterBreak="0">
    <w:nsid w:val="73182064"/>
    <w:multiLevelType w:val="multilevel"/>
    <w:tmpl w:val="CE96FB5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77B81CCE"/>
    <w:multiLevelType w:val="multilevel"/>
    <w:tmpl w:val="843C8EC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3809138">
    <w:abstractNumId w:val="41"/>
  </w:num>
  <w:num w:numId="2" w16cid:durableId="251353368">
    <w:abstractNumId w:val="24"/>
  </w:num>
  <w:num w:numId="3" w16cid:durableId="465317067">
    <w:abstractNumId w:val="7"/>
  </w:num>
  <w:num w:numId="4" w16cid:durableId="1871920127">
    <w:abstractNumId w:val="37"/>
  </w:num>
  <w:num w:numId="5" w16cid:durableId="377972261">
    <w:abstractNumId w:val="6"/>
  </w:num>
  <w:num w:numId="6" w16cid:durableId="1619333174">
    <w:abstractNumId w:val="20"/>
  </w:num>
  <w:num w:numId="7" w16cid:durableId="1406103104">
    <w:abstractNumId w:val="51"/>
  </w:num>
  <w:num w:numId="8" w16cid:durableId="1684623452">
    <w:abstractNumId w:val="48"/>
  </w:num>
  <w:num w:numId="9" w16cid:durableId="1916162079">
    <w:abstractNumId w:val="45"/>
  </w:num>
  <w:num w:numId="10" w16cid:durableId="866404877">
    <w:abstractNumId w:val="39"/>
  </w:num>
  <w:num w:numId="11" w16cid:durableId="1718703020">
    <w:abstractNumId w:val="5"/>
  </w:num>
  <w:num w:numId="12" w16cid:durableId="1589607989">
    <w:abstractNumId w:val="33"/>
  </w:num>
  <w:num w:numId="13" w16cid:durableId="400446386">
    <w:abstractNumId w:val="15"/>
  </w:num>
  <w:num w:numId="14" w16cid:durableId="1473133564">
    <w:abstractNumId w:val="30"/>
  </w:num>
  <w:num w:numId="15" w16cid:durableId="976185778">
    <w:abstractNumId w:val="47"/>
  </w:num>
  <w:num w:numId="16" w16cid:durableId="1148594708">
    <w:abstractNumId w:val="11"/>
  </w:num>
  <w:num w:numId="17" w16cid:durableId="657999000">
    <w:abstractNumId w:val="50"/>
  </w:num>
  <w:num w:numId="18" w16cid:durableId="1717772271">
    <w:abstractNumId w:val="38"/>
  </w:num>
  <w:num w:numId="19" w16cid:durableId="328214382">
    <w:abstractNumId w:val="17"/>
  </w:num>
  <w:num w:numId="20" w16cid:durableId="1034306768">
    <w:abstractNumId w:val="36"/>
  </w:num>
  <w:num w:numId="21" w16cid:durableId="374740809">
    <w:abstractNumId w:val="22"/>
  </w:num>
  <w:num w:numId="22" w16cid:durableId="1386562846">
    <w:abstractNumId w:val="2"/>
  </w:num>
  <w:num w:numId="23" w16cid:durableId="1757021747">
    <w:abstractNumId w:val="19"/>
  </w:num>
  <w:num w:numId="24" w16cid:durableId="1051463012">
    <w:abstractNumId w:val="21"/>
  </w:num>
  <w:num w:numId="25" w16cid:durableId="145243220">
    <w:abstractNumId w:val="26"/>
  </w:num>
  <w:num w:numId="26" w16cid:durableId="1592199832">
    <w:abstractNumId w:val="27"/>
  </w:num>
  <w:num w:numId="27" w16cid:durableId="1905795658">
    <w:abstractNumId w:val="31"/>
  </w:num>
  <w:num w:numId="28" w16cid:durableId="1247112350">
    <w:abstractNumId w:val="28"/>
  </w:num>
  <w:num w:numId="29" w16cid:durableId="1922248536">
    <w:abstractNumId w:val="52"/>
  </w:num>
  <w:num w:numId="30" w16cid:durableId="1912419673">
    <w:abstractNumId w:val="53"/>
  </w:num>
  <w:num w:numId="31" w16cid:durableId="1348870622">
    <w:abstractNumId w:val="0"/>
  </w:num>
  <w:num w:numId="32" w16cid:durableId="1780759381">
    <w:abstractNumId w:val="25"/>
  </w:num>
  <w:num w:numId="33" w16cid:durableId="755908687">
    <w:abstractNumId w:val="3"/>
  </w:num>
  <w:num w:numId="34" w16cid:durableId="865487680">
    <w:abstractNumId w:val="49"/>
  </w:num>
  <w:num w:numId="35" w16cid:durableId="659387532">
    <w:abstractNumId w:val="14"/>
  </w:num>
  <w:num w:numId="36" w16cid:durableId="1349605076">
    <w:abstractNumId w:val="42"/>
  </w:num>
  <w:num w:numId="37" w16cid:durableId="272202993">
    <w:abstractNumId w:val="13"/>
  </w:num>
  <w:num w:numId="38" w16cid:durableId="715668158">
    <w:abstractNumId w:val="35"/>
  </w:num>
  <w:num w:numId="39" w16cid:durableId="623653132">
    <w:abstractNumId w:val="44"/>
  </w:num>
  <w:num w:numId="40" w16cid:durableId="1640107857">
    <w:abstractNumId w:val="16"/>
  </w:num>
  <w:num w:numId="41" w16cid:durableId="2051031903">
    <w:abstractNumId w:val="46"/>
  </w:num>
  <w:num w:numId="42" w16cid:durableId="1823425051">
    <w:abstractNumId w:val="1"/>
  </w:num>
  <w:num w:numId="43" w16cid:durableId="1047149293">
    <w:abstractNumId w:val="8"/>
  </w:num>
  <w:num w:numId="44" w16cid:durableId="146439949">
    <w:abstractNumId w:val="29"/>
  </w:num>
  <w:num w:numId="45" w16cid:durableId="306209184">
    <w:abstractNumId w:val="12"/>
  </w:num>
  <w:num w:numId="46" w16cid:durableId="411125155">
    <w:abstractNumId w:val="34"/>
  </w:num>
  <w:num w:numId="47" w16cid:durableId="698160062">
    <w:abstractNumId w:val="18"/>
  </w:num>
  <w:num w:numId="48" w16cid:durableId="8426250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9053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86562941">
    <w:abstractNumId w:val="23"/>
  </w:num>
  <w:num w:numId="51" w16cid:durableId="1492138221">
    <w:abstractNumId w:val="32"/>
  </w:num>
  <w:num w:numId="52" w16cid:durableId="539779951">
    <w:abstractNumId w:val="43"/>
  </w:num>
  <w:num w:numId="53" w16cid:durableId="1466780290">
    <w:abstractNumId w:val="9"/>
  </w:num>
  <w:num w:numId="54" w16cid:durableId="694381948">
    <w:abstractNumId w:val="10"/>
  </w:num>
  <w:num w:numId="55" w16cid:durableId="20099429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F5"/>
    <w:rsid w:val="00020A0F"/>
    <w:rsid w:val="000412E7"/>
    <w:rsid w:val="00057035"/>
    <w:rsid w:val="00062B6B"/>
    <w:rsid w:val="00075916"/>
    <w:rsid w:val="000B5A3C"/>
    <w:rsid w:val="000E29DB"/>
    <w:rsid w:val="001542E3"/>
    <w:rsid w:val="00170FD9"/>
    <w:rsid w:val="001B36BA"/>
    <w:rsid w:val="001C6B17"/>
    <w:rsid w:val="001D76E3"/>
    <w:rsid w:val="002035E9"/>
    <w:rsid w:val="00215E33"/>
    <w:rsid w:val="00222B55"/>
    <w:rsid w:val="002364DC"/>
    <w:rsid w:val="002618A1"/>
    <w:rsid w:val="00290A1C"/>
    <w:rsid w:val="00290AC9"/>
    <w:rsid w:val="002C572D"/>
    <w:rsid w:val="002E1CE6"/>
    <w:rsid w:val="00346AE6"/>
    <w:rsid w:val="00355173"/>
    <w:rsid w:val="00357DE1"/>
    <w:rsid w:val="00367EE9"/>
    <w:rsid w:val="0037603E"/>
    <w:rsid w:val="00387E1E"/>
    <w:rsid w:val="003D4929"/>
    <w:rsid w:val="003F502A"/>
    <w:rsid w:val="00472F84"/>
    <w:rsid w:val="00476B2A"/>
    <w:rsid w:val="004E0E81"/>
    <w:rsid w:val="004E4A6F"/>
    <w:rsid w:val="00541FC4"/>
    <w:rsid w:val="00542A08"/>
    <w:rsid w:val="00583267"/>
    <w:rsid w:val="005957B3"/>
    <w:rsid w:val="005B5A32"/>
    <w:rsid w:val="005C0A5B"/>
    <w:rsid w:val="005C16BA"/>
    <w:rsid w:val="005C47B6"/>
    <w:rsid w:val="00613C60"/>
    <w:rsid w:val="00623F64"/>
    <w:rsid w:val="006A2E61"/>
    <w:rsid w:val="006B15E8"/>
    <w:rsid w:val="006B6765"/>
    <w:rsid w:val="006F7A27"/>
    <w:rsid w:val="0073704E"/>
    <w:rsid w:val="007661FF"/>
    <w:rsid w:val="0077760A"/>
    <w:rsid w:val="007864D9"/>
    <w:rsid w:val="007B4041"/>
    <w:rsid w:val="007F1FC4"/>
    <w:rsid w:val="00822D1D"/>
    <w:rsid w:val="0083682E"/>
    <w:rsid w:val="00841B62"/>
    <w:rsid w:val="00842D96"/>
    <w:rsid w:val="00884B98"/>
    <w:rsid w:val="00895D26"/>
    <w:rsid w:val="008B11A9"/>
    <w:rsid w:val="008C7BB6"/>
    <w:rsid w:val="008D18A1"/>
    <w:rsid w:val="008F3258"/>
    <w:rsid w:val="009123DA"/>
    <w:rsid w:val="009562DB"/>
    <w:rsid w:val="00965C5A"/>
    <w:rsid w:val="00973A24"/>
    <w:rsid w:val="0098654B"/>
    <w:rsid w:val="00992884"/>
    <w:rsid w:val="009D576B"/>
    <w:rsid w:val="009F7C46"/>
    <w:rsid w:val="00A00D06"/>
    <w:rsid w:val="00A16518"/>
    <w:rsid w:val="00A24755"/>
    <w:rsid w:val="00A70A12"/>
    <w:rsid w:val="00A836DA"/>
    <w:rsid w:val="00A94555"/>
    <w:rsid w:val="00A94E15"/>
    <w:rsid w:val="00AB5C0A"/>
    <w:rsid w:val="00AC1618"/>
    <w:rsid w:val="00B00B65"/>
    <w:rsid w:val="00B57F5A"/>
    <w:rsid w:val="00B70573"/>
    <w:rsid w:val="00B92203"/>
    <w:rsid w:val="00BE3AD5"/>
    <w:rsid w:val="00C4188C"/>
    <w:rsid w:val="00C80835"/>
    <w:rsid w:val="00C86631"/>
    <w:rsid w:val="00CF78C1"/>
    <w:rsid w:val="00D914F5"/>
    <w:rsid w:val="00D94B41"/>
    <w:rsid w:val="00DC3D80"/>
    <w:rsid w:val="00DC71F7"/>
    <w:rsid w:val="00E15258"/>
    <w:rsid w:val="00E178AE"/>
    <w:rsid w:val="00E308B5"/>
    <w:rsid w:val="00E31E44"/>
    <w:rsid w:val="00EB1A6F"/>
    <w:rsid w:val="00EB7976"/>
    <w:rsid w:val="00EE3B59"/>
    <w:rsid w:val="00F631D0"/>
    <w:rsid w:val="00F73665"/>
    <w:rsid w:val="00F8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A97DE"/>
  <w15:docId w15:val="{099BFC84-BB53-4E0D-A551-87423CF9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styleId="Nierozpoznanawzmianka">
    <w:name w:val="Unresolved Mention"/>
    <w:basedOn w:val="Domylnaczcionkaakapitu"/>
    <w:uiPriority w:val="99"/>
    <w:semiHidden/>
    <w:unhideWhenUsed/>
    <w:rsid w:val="00DC7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6513">
      <w:bodyDiv w:val="1"/>
      <w:marLeft w:val="0"/>
      <w:marRight w:val="0"/>
      <w:marTop w:val="0"/>
      <w:marBottom w:val="0"/>
      <w:divBdr>
        <w:top w:val="none" w:sz="0" w:space="0" w:color="auto"/>
        <w:left w:val="none" w:sz="0" w:space="0" w:color="auto"/>
        <w:bottom w:val="none" w:sz="0" w:space="0" w:color="auto"/>
        <w:right w:val="none" w:sz="0" w:space="0" w:color="auto"/>
      </w:divBdr>
    </w:div>
    <w:div w:id="1246065907">
      <w:bodyDiv w:val="1"/>
      <w:marLeft w:val="0"/>
      <w:marRight w:val="0"/>
      <w:marTop w:val="0"/>
      <w:marBottom w:val="0"/>
      <w:divBdr>
        <w:top w:val="none" w:sz="0" w:space="0" w:color="auto"/>
        <w:left w:val="none" w:sz="0" w:space="0" w:color="auto"/>
        <w:bottom w:val="none" w:sz="0" w:space="0" w:color="auto"/>
        <w:right w:val="none" w:sz="0" w:space="0" w:color="auto"/>
      </w:divBdr>
    </w:div>
    <w:div w:id="1649699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ue.arimr.gov.pl/pl/strona-glown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arimr/instrukcje-dot-platformy-uslug-elektroniczny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ue.arimr.gov.pl/pl/strona-glown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pl/web/rolnictwo/wytyczne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MEAyHJOZbyJ87fHeCc764lHkw==">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b44b23-5110-4449-a547-b11aeb7ba92f" xsi:nil="true"/>
    <lcf76f155ced4ddcb4097134ff3c332f xmlns="4c01440d-7eb3-43a7-ba07-e5b043ef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BC985B-E6D5-4921-A5C3-F57C910CA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18DEE-5B92-4C9C-8732-1123F3FBCB78}">
  <ds:schemaRefs>
    <ds:schemaRef ds:uri="http://schemas.microsoft.com/sharepoint/v3/contenttype/forms"/>
  </ds:schemaRefs>
</ds:datastoreItem>
</file>

<file path=customXml/itemProps4.xml><?xml version="1.0" encoding="utf-8"?>
<ds:datastoreItem xmlns:ds="http://schemas.openxmlformats.org/officeDocument/2006/customXml" ds:itemID="{FDCEE9FC-1654-49C7-AFFC-3DF8B86FAB4F}">
  <ds:schemaRefs>
    <ds:schemaRef ds:uri="http://schemas.microsoft.com/office/2006/metadata/properties"/>
    <ds:schemaRef ds:uri="http://schemas.microsoft.com/office/infopath/2007/PartnerControls"/>
    <ds:schemaRef ds:uri="2cb44b23-5110-4449-a547-b11aeb7ba92f"/>
    <ds:schemaRef ds:uri="4c01440d-7eb3-43a7-ba07-e5b043efd0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7496</Words>
  <Characters>44977</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Mateusz Kozłowski</cp:lastModifiedBy>
  <cp:revision>2</cp:revision>
  <cp:lastPrinted>2025-06-05T12:38:00Z</cp:lastPrinted>
  <dcterms:created xsi:type="dcterms:W3CDTF">2025-07-23T09:37:00Z</dcterms:created>
  <dcterms:modified xsi:type="dcterms:W3CDTF">2025-07-23T09:37:00Z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