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B32140" w:rsidRPr="00B32140">
        <w:t xml:space="preserve">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Wielkopolskiego z siedzibą w Poznaniu (61-764), ul. Al. Niepodległości 34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e-mail: dow.sekretariat@umww.pl  lub pisemnie na adres korespondencyjny al. Niepodległości 34, 61-764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Kraina Trzech Rzek z siedzibą w Obornikach (64-600), ul. M.J. Piłsudskiego 76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e-mail: biuro@kraina3rzek.pl  lub pisemnie na adres korespondencyjny ul. M. J. Piłsudskiego 76, 64-600 Oborniki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B32140" w:rsidRPr="0039310A">
          <w:rPr>
            <w:rStyle w:val="Hipercze"/>
            <w:rFonts w:ascii="Times New Roman" w:hAnsi="Times New Roman" w:cs="Times New Roman"/>
            <w:sz w:val="20"/>
            <w:szCs w:val="20"/>
          </w:rPr>
          <w:t>iod@kraina3rzek.pl</w:t>
        </w:r>
      </w:hyperlink>
      <w:r w:rsidR="00B32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37" w:rsidRDefault="00D14837" w:rsidP="007417CA">
      <w:pPr>
        <w:spacing w:after="0" w:line="240" w:lineRule="auto"/>
      </w:pPr>
      <w:r>
        <w:separator/>
      </w:r>
    </w:p>
  </w:endnote>
  <w:endnote w:type="continuationSeparator" w:id="0">
    <w:p w:rsidR="00D14837" w:rsidRDefault="00D1483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778E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778E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3214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778E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778E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778E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3214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778E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37" w:rsidRDefault="00D14837" w:rsidP="007417CA">
      <w:pPr>
        <w:spacing w:after="0" w:line="240" w:lineRule="auto"/>
      </w:pPr>
      <w:r>
        <w:separator/>
      </w:r>
    </w:p>
  </w:footnote>
  <w:footnote w:type="continuationSeparator" w:id="0">
    <w:p w:rsidR="00D14837" w:rsidRDefault="00D1483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2140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778E9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14837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E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aina3rz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5343-AC0B-4DE3-A96F-5FF027BC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Notebook</cp:lastModifiedBy>
  <cp:revision>19</cp:revision>
  <cp:lastPrinted>2018-06-04T07:26:00Z</cp:lastPrinted>
  <dcterms:created xsi:type="dcterms:W3CDTF">2018-06-04T06:24:00Z</dcterms:created>
  <dcterms:modified xsi:type="dcterms:W3CDTF">2018-06-13T11:44:00Z</dcterms:modified>
</cp:coreProperties>
</file>