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52668F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C04D0C">
        <w:rPr>
          <w:b/>
          <w:sz w:val="24"/>
        </w:rPr>
        <w:t>3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E3169F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6B5164" w:rsidP="00A7264B">
            <w:pPr>
              <w:rPr>
                <w:sz w:val="24"/>
              </w:rPr>
            </w:pPr>
            <w:r>
              <w:rPr>
                <w:sz w:val="24"/>
              </w:rPr>
              <w:t>Udzielenia absolutorium Zarządowi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6B5164">
              <w:rPr>
                <w:sz w:val="24"/>
              </w:rPr>
              <w:t>i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6B5164" w:rsidRPr="006B5164" w:rsidRDefault="006B5164" w:rsidP="006B5164">
      <w:pPr>
        <w:rPr>
          <w:sz w:val="24"/>
        </w:rPr>
      </w:pPr>
      <w:r>
        <w:rPr>
          <w:rFonts w:cstheme="minorHAnsi"/>
          <w:sz w:val="24"/>
        </w:rPr>
        <w:t>Po rozpatrzeniu wniosku Komisji Rewizyjnej i zatwierdzeniu sprawozdania finansowego za rok 2017, stanowiącego załącznik do uchwały nr 3/2018, Walne Zebranie Członków udziela/ nie udziela absolutorium Zarządowi LGD Kraina Trzech Rzek.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A48"/>
    <w:multiLevelType w:val="hybridMultilevel"/>
    <w:tmpl w:val="A89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4031A2"/>
    <w:rsid w:val="001535D8"/>
    <w:rsid w:val="001B396A"/>
    <w:rsid w:val="001E7F39"/>
    <w:rsid w:val="002441D7"/>
    <w:rsid w:val="004031A2"/>
    <w:rsid w:val="0052668F"/>
    <w:rsid w:val="006B5164"/>
    <w:rsid w:val="006B6606"/>
    <w:rsid w:val="008A15FC"/>
    <w:rsid w:val="009B1F61"/>
    <w:rsid w:val="009F0C9B"/>
    <w:rsid w:val="00A7264B"/>
    <w:rsid w:val="00AD7B1D"/>
    <w:rsid w:val="00C04D0C"/>
    <w:rsid w:val="00C73247"/>
    <w:rsid w:val="00CF7D43"/>
    <w:rsid w:val="00DE0AC2"/>
    <w:rsid w:val="00E3169F"/>
    <w:rsid w:val="00F34A4C"/>
    <w:rsid w:val="00F4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2018-04-06T11:00:00Z</dcterms:created>
  <dcterms:modified xsi:type="dcterms:W3CDTF">2018-04-13T10:08:00Z</dcterms:modified>
</cp:coreProperties>
</file>