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ED" w:rsidRPr="001505ED" w:rsidRDefault="001505ED" w:rsidP="001505ED">
      <w:pPr>
        <w:jc w:val="center"/>
        <w:rPr>
          <w:b/>
          <w:sz w:val="44"/>
          <w:szCs w:val="44"/>
        </w:rPr>
      </w:pPr>
      <w:r w:rsidRPr="001505ED">
        <w:rPr>
          <w:b/>
          <w:sz w:val="44"/>
          <w:szCs w:val="44"/>
        </w:rPr>
        <w:t>KONGRES WIOSEK TEMATYCZNYCH W POLSCE</w:t>
      </w:r>
    </w:p>
    <w:p w:rsidR="001505ED" w:rsidRPr="001505ED" w:rsidRDefault="001505ED" w:rsidP="001505ED">
      <w:pPr>
        <w:jc w:val="center"/>
        <w:rPr>
          <w:b/>
          <w:sz w:val="44"/>
          <w:szCs w:val="44"/>
        </w:rPr>
      </w:pPr>
      <w:r w:rsidRPr="001505ED">
        <w:rPr>
          <w:b/>
          <w:sz w:val="44"/>
          <w:szCs w:val="44"/>
        </w:rPr>
        <w:t>MARÓZ – KAMIONKA 5 -6 MAJA 2017</w:t>
      </w:r>
    </w:p>
    <w:p w:rsidR="001505ED" w:rsidRDefault="001505ED"/>
    <w:p w:rsidR="001505ED" w:rsidRDefault="001505ED"/>
    <w:p w:rsidR="00C92502" w:rsidRDefault="001505ED" w:rsidP="001505ED">
      <w:pPr>
        <w:jc w:val="center"/>
      </w:pPr>
      <w:r>
        <w:rPr>
          <w:noProof/>
          <w:lang w:eastAsia="pl-PL"/>
        </w:rPr>
        <w:drawing>
          <wp:inline distT="0" distB="0" distL="0" distR="0" wp14:anchorId="34264BBB" wp14:editId="2CC7E913">
            <wp:extent cx="4903200" cy="2883600"/>
            <wp:effectExtent l="0" t="0" r="0" b="0"/>
            <wp:docPr id="4" name="Picture 3" descr="prezentac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rezentacja-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200" cy="28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5ED" w:rsidRDefault="001505ED" w:rsidP="001505ED">
      <w:pPr>
        <w:jc w:val="center"/>
      </w:pPr>
    </w:p>
    <w:p w:rsidR="001505ED" w:rsidRDefault="001505ED" w:rsidP="00791DDF">
      <w:pPr>
        <w:jc w:val="both"/>
        <w:rPr>
          <w:b/>
        </w:rPr>
      </w:pPr>
      <w:r w:rsidRPr="00791DDF">
        <w:rPr>
          <w:b/>
        </w:rPr>
        <w:t>Zapraszamy na Mazury na II Kongres Wiosek Tematycznych. W kongresie zaplanowano udział przedstawicieli kilkudziesięciu polskich wiosek tematycznych</w:t>
      </w:r>
      <w:r w:rsidR="002673E3">
        <w:rPr>
          <w:b/>
        </w:rPr>
        <w:t xml:space="preserve"> z Polski</w:t>
      </w:r>
      <w:r w:rsidRPr="00791DDF">
        <w:rPr>
          <w:b/>
        </w:rPr>
        <w:t xml:space="preserve">. Podczas kongresu zaprezentowane  zostaną doświadczenia i sukcesy wiosek tematycznych i produkty turystyczne wiosek. </w:t>
      </w:r>
      <w:r w:rsidR="00791DDF" w:rsidRPr="00791DDF">
        <w:rPr>
          <w:b/>
        </w:rPr>
        <w:t>Porozmawiamy o skutecznych metodach aktywizacji mieszkańców wsi, zasadach kreowania ofert turystycznych oraz skutecznym marketingu działań wiosek tematycznych. II dnia kongresu zorganizujemy jarmark wiosek tematycznych podczas wydarzenia „Pamiętajmy o ogrodach” w Kamionce – siedzibie Garncarskiej Wioski.  Udział w kongresie jest bezpłatny.</w:t>
      </w:r>
      <w:r w:rsidR="00D45540">
        <w:rPr>
          <w:b/>
        </w:rPr>
        <w:t xml:space="preserve"> Uczestnicy pokrywają we własnym zakresie koszty podróży. Przejazdy podczas kongresu </w:t>
      </w:r>
      <w:r w:rsidR="00870F0F">
        <w:rPr>
          <w:b/>
        </w:rPr>
        <w:t>zapewniają bezpłatnie</w:t>
      </w:r>
      <w:r w:rsidR="00D45540">
        <w:rPr>
          <w:b/>
        </w:rPr>
        <w:t xml:space="preserve"> organizatorzy.</w:t>
      </w:r>
      <w:r w:rsidR="00870F0F">
        <w:rPr>
          <w:b/>
        </w:rPr>
        <w:t xml:space="preserve"> </w:t>
      </w:r>
    </w:p>
    <w:p w:rsidR="00791DDF" w:rsidRDefault="00791DDF" w:rsidP="00791DDF">
      <w:pPr>
        <w:jc w:val="both"/>
        <w:rPr>
          <w:b/>
        </w:rPr>
      </w:pPr>
    </w:p>
    <w:p w:rsidR="00791DDF" w:rsidRDefault="00791DDF" w:rsidP="00791DDF">
      <w:pPr>
        <w:jc w:val="both"/>
        <w:rPr>
          <w:i/>
        </w:rPr>
      </w:pPr>
      <w:r>
        <w:rPr>
          <w:i/>
        </w:rPr>
        <w:t>Kongres Wiosek Tematycznych organizowany jest w ramach projektu „Wieś z pomysłem – pomysł na wieś” dofinansowanego ze środków Ministerstwa Rodziny, Pracy i Polityki Społecznej w ramach Programu Fundusz Inicjatyw Obywatelskich</w:t>
      </w:r>
    </w:p>
    <w:p w:rsidR="00791DDF" w:rsidRDefault="00791DDF" w:rsidP="00791DDF">
      <w:pPr>
        <w:jc w:val="both"/>
        <w:rPr>
          <w:i/>
        </w:rPr>
      </w:pPr>
    </w:p>
    <w:p w:rsidR="00791DDF" w:rsidRDefault="002673E3" w:rsidP="00791DDF">
      <w:pPr>
        <w:jc w:val="both"/>
        <w:rPr>
          <w:i/>
        </w:rPr>
      </w:pPr>
      <w:r>
        <w:rPr>
          <w:i/>
          <w:noProof/>
          <w:lang w:eastAsia="pl-PL"/>
        </w:rPr>
        <w:t xml:space="preserve">  </w:t>
      </w:r>
      <w:r w:rsidR="00423501" w:rsidRPr="00423501">
        <w:rPr>
          <w:i/>
          <w:noProof/>
          <w:lang w:eastAsia="pl-PL"/>
        </w:rPr>
        <w:drawing>
          <wp:inline distT="0" distB="0" distL="0" distR="0">
            <wp:extent cx="1033200" cy="536400"/>
            <wp:effectExtent l="0" t="0" r="0" b="0"/>
            <wp:docPr id="3" name="Obraz 3" descr="C:\Users\Nida\Desktop\stary komp\nieuzywane z pulpitu\Maróz 2010 sylwia\loga maróz 2010\logo_F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a\Desktop\stary komp\nieuzywane z pulpitu\Maróz 2010 sylwia\loga maróz 2010\logo_F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501">
        <w:rPr>
          <w:i/>
        </w:rPr>
        <w:t xml:space="preserve"> </w:t>
      </w:r>
      <w:r>
        <w:rPr>
          <w:i/>
          <w:noProof/>
          <w:lang w:eastAsia="pl-PL"/>
        </w:rPr>
        <w:t xml:space="preserve">                                            </w:t>
      </w:r>
      <w:r w:rsidRPr="00423501">
        <w:rPr>
          <w:i/>
          <w:noProof/>
          <w:lang w:eastAsia="pl-PL"/>
        </w:rPr>
        <w:drawing>
          <wp:inline distT="0" distB="0" distL="0" distR="0" wp14:anchorId="2BBE83A4" wp14:editId="46CCFF9F">
            <wp:extent cx="1389600" cy="536400"/>
            <wp:effectExtent l="0" t="0" r="1270" b="0"/>
            <wp:docPr id="6" name="Obraz 6" descr="C:\Users\Nida\Desktop\Batory\WIOSKI TEMATYCZNE - p.systemowy\ZADANIA\8.Dwudniowy Kongres WT\loga\loga do zaproszenia\logo 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da\Desktop\Batory\WIOSKI TEMATYCZNE - p.systemowy\ZADANIA\8.Dwudniowy Kongres WT\loga\loga do zaproszenia\logo w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pl-PL"/>
        </w:rPr>
        <w:t xml:space="preserve">                                       </w:t>
      </w:r>
      <w:r w:rsidRPr="00423501">
        <w:rPr>
          <w:i/>
          <w:noProof/>
          <w:lang w:eastAsia="pl-PL"/>
        </w:rPr>
        <w:drawing>
          <wp:inline distT="0" distB="0" distL="0" distR="0" wp14:anchorId="18D27D2A" wp14:editId="5E186D34">
            <wp:extent cx="572400" cy="565200"/>
            <wp:effectExtent l="0" t="0" r="0" b="6350"/>
            <wp:docPr id="5" name="Obraz 5" descr="C:\Users\Nida\Desktop\Własny biznes IV\logo N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da\Desktop\Własny biznes IV\logo Ni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E3" w:rsidRDefault="002673E3" w:rsidP="00791DDF">
      <w:pPr>
        <w:spacing w:after="192" w:line="252" w:lineRule="atLeast"/>
        <w:jc w:val="center"/>
        <w:textAlignment w:val="baseline"/>
        <w:rPr>
          <w:rFonts w:eastAsia="Times New Roman" w:cs="Times New Roman"/>
          <w:b/>
          <w:sz w:val="28"/>
          <w:szCs w:val="28"/>
          <w:lang w:eastAsia="pl-PL"/>
        </w:rPr>
      </w:pPr>
    </w:p>
    <w:p w:rsidR="00791DDF" w:rsidRPr="00791DDF" w:rsidRDefault="00791DDF" w:rsidP="00791DDF">
      <w:pPr>
        <w:spacing w:after="192" w:line="252" w:lineRule="atLeast"/>
        <w:jc w:val="center"/>
        <w:textAlignment w:val="baseline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lastRenderedPageBreak/>
        <w:t>„W</w:t>
      </w:r>
      <w:r w:rsidRPr="00791DDF">
        <w:rPr>
          <w:rFonts w:eastAsia="Times New Roman" w:cs="Times New Roman"/>
          <w:b/>
          <w:sz w:val="28"/>
          <w:szCs w:val="28"/>
          <w:lang w:eastAsia="pl-PL"/>
        </w:rPr>
        <w:t>ieś z pomysłem – pomysł na wieś”</w:t>
      </w:r>
    </w:p>
    <w:p w:rsidR="00791DDF" w:rsidRPr="00791DDF" w:rsidRDefault="00791DDF" w:rsidP="00791DDF">
      <w:pPr>
        <w:spacing w:before="100" w:beforeAutospacing="1" w:after="192" w:afterAutospacing="1" w:line="252" w:lineRule="atLeast"/>
        <w:jc w:val="center"/>
        <w:textAlignment w:val="baseline"/>
        <w:rPr>
          <w:rFonts w:eastAsia="Times New Roman" w:cs="Times New Roman"/>
          <w:b/>
          <w:sz w:val="26"/>
          <w:szCs w:val="26"/>
          <w:lang w:eastAsia="pl-PL"/>
        </w:rPr>
      </w:pPr>
    </w:p>
    <w:p w:rsidR="00791DDF" w:rsidRPr="00791DDF" w:rsidRDefault="00791DDF" w:rsidP="00701B93">
      <w:pPr>
        <w:spacing w:before="100" w:beforeAutospacing="1" w:after="192" w:afterAutospacing="1" w:line="252" w:lineRule="atLeast"/>
        <w:jc w:val="center"/>
        <w:textAlignment w:val="baseline"/>
        <w:rPr>
          <w:rFonts w:eastAsia="Times New Roman" w:cs="Times New Roman"/>
          <w:b/>
          <w:sz w:val="26"/>
          <w:szCs w:val="26"/>
          <w:lang w:eastAsia="pl-PL"/>
        </w:rPr>
      </w:pPr>
      <w:r w:rsidRPr="00791DDF">
        <w:rPr>
          <w:rFonts w:eastAsia="Times New Roman" w:cs="Times New Roman"/>
          <w:b/>
          <w:sz w:val="26"/>
          <w:szCs w:val="26"/>
          <w:lang w:eastAsia="pl-PL"/>
        </w:rPr>
        <w:t>KARTA ZGŁO</w:t>
      </w:r>
      <w:r>
        <w:rPr>
          <w:rFonts w:eastAsia="Times New Roman" w:cs="Times New Roman"/>
          <w:b/>
          <w:sz w:val="26"/>
          <w:szCs w:val="26"/>
          <w:lang w:eastAsia="pl-PL"/>
        </w:rPr>
        <w:t>SZENIA UDZIAŁU W KONGRESIE</w:t>
      </w:r>
    </w:p>
    <w:p w:rsidR="00701B93" w:rsidRDefault="00701B93" w:rsidP="00791DDF">
      <w:pPr>
        <w:spacing w:before="100" w:beforeAutospacing="1" w:after="192" w:afterAutospacing="1" w:line="252" w:lineRule="atLeast"/>
        <w:textAlignment w:val="baseline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Miejsce:  </w:t>
      </w:r>
    </w:p>
    <w:p w:rsidR="00701B93" w:rsidRDefault="00701B93" w:rsidP="00791DDF">
      <w:pPr>
        <w:spacing w:before="100" w:beforeAutospacing="1" w:after="192" w:afterAutospacing="1" w:line="252" w:lineRule="atLeast"/>
        <w:textAlignment w:val="baseline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I dzień -Ośrodek wczasowy REWITA WDW</w:t>
      </w:r>
      <w:r w:rsidR="00EA7A0F">
        <w:rPr>
          <w:rFonts w:eastAsia="Times New Roman" w:cs="Times New Roman"/>
          <w:sz w:val="26"/>
          <w:szCs w:val="26"/>
          <w:lang w:eastAsia="pl-PL"/>
        </w:rPr>
        <w:t xml:space="preserve"> Wapl</w:t>
      </w:r>
      <w:r>
        <w:rPr>
          <w:rFonts w:eastAsia="Times New Roman" w:cs="Times New Roman"/>
          <w:sz w:val="26"/>
          <w:szCs w:val="26"/>
          <w:lang w:eastAsia="pl-PL"/>
        </w:rPr>
        <w:t xml:space="preserve">ewo w </w:t>
      </w:r>
      <w:proofErr w:type="spellStart"/>
      <w:r>
        <w:rPr>
          <w:rFonts w:eastAsia="Times New Roman" w:cs="Times New Roman"/>
          <w:sz w:val="26"/>
          <w:szCs w:val="26"/>
          <w:lang w:eastAsia="pl-PL"/>
        </w:rPr>
        <w:t>Marózie</w:t>
      </w:r>
      <w:proofErr w:type="spellEnd"/>
      <w:r>
        <w:rPr>
          <w:rFonts w:eastAsia="Times New Roman" w:cs="Times New Roman"/>
          <w:sz w:val="26"/>
          <w:szCs w:val="26"/>
          <w:lang w:eastAsia="pl-PL"/>
        </w:rPr>
        <w:t xml:space="preserve"> (gmina Olsztynek), </w:t>
      </w:r>
    </w:p>
    <w:p w:rsidR="00791DDF" w:rsidRPr="00791DDF" w:rsidRDefault="00701B93" w:rsidP="00791DDF">
      <w:pPr>
        <w:spacing w:before="100" w:beforeAutospacing="1" w:after="192" w:afterAutospacing="1" w:line="252" w:lineRule="atLeast"/>
        <w:textAlignment w:val="baseline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II dzień – Garncarska Wioska w Kamionce (gmina Nidzica)</w:t>
      </w:r>
    </w:p>
    <w:p w:rsidR="00791DDF" w:rsidRPr="00791DDF" w:rsidRDefault="00701B93" w:rsidP="00791DDF">
      <w:pPr>
        <w:spacing w:before="100" w:beforeAutospacing="1" w:after="192" w:afterAutospacing="1" w:line="252" w:lineRule="atLeast"/>
        <w:jc w:val="both"/>
        <w:textAlignment w:val="baseline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Termin:  5-6 maja 2017</w:t>
      </w:r>
      <w:r w:rsidR="00791DDF" w:rsidRPr="00791DDF">
        <w:rPr>
          <w:rFonts w:eastAsia="Times New Roman" w:cs="Times New Roman"/>
          <w:sz w:val="26"/>
          <w:szCs w:val="26"/>
          <w:lang w:eastAsia="pl-PL"/>
        </w:rPr>
        <w:t xml:space="preserve"> roku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6"/>
      </w:tblGrid>
      <w:tr w:rsidR="00791DDF" w:rsidRPr="00791DDF" w:rsidTr="00372F45">
        <w:tc>
          <w:tcPr>
            <w:tcW w:w="3114" w:type="dxa"/>
          </w:tcPr>
          <w:p w:rsidR="00791DDF" w:rsidRPr="00791DDF" w:rsidRDefault="00791DDF" w:rsidP="00791DDF">
            <w:pPr>
              <w:spacing w:before="100" w:beforeAutospacing="1" w:after="192" w:afterAutospacing="1" w:line="252" w:lineRule="atLeast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791DDF">
              <w:rPr>
                <w:rFonts w:eastAsia="Times New Roman" w:cs="Times New Roman"/>
                <w:sz w:val="26"/>
                <w:szCs w:val="26"/>
                <w:lang w:eastAsia="pl-PL"/>
              </w:rPr>
              <w:t>Imię i nazwisko uczestnika</w:t>
            </w:r>
          </w:p>
        </w:tc>
        <w:tc>
          <w:tcPr>
            <w:tcW w:w="5946" w:type="dxa"/>
          </w:tcPr>
          <w:p w:rsidR="00791DDF" w:rsidRPr="00791DDF" w:rsidRDefault="00791DDF" w:rsidP="00791DDF">
            <w:pPr>
              <w:spacing w:before="100" w:beforeAutospacing="1" w:after="192" w:afterAutospacing="1" w:line="252" w:lineRule="atLeast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</w:p>
        </w:tc>
      </w:tr>
      <w:tr w:rsidR="00791DDF" w:rsidRPr="00791DDF" w:rsidTr="00372F45">
        <w:tc>
          <w:tcPr>
            <w:tcW w:w="3114" w:type="dxa"/>
          </w:tcPr>
          <w:p w:rsidR="00791DDF" w:rsidRPr="00791DDF" w:rsidRDefault="00791DDF" w:rsidP="00791DDF">
            <w:pPr>
              <w:spacing w:before="100" w:beforeAutospacing="1" w:after="192" w:afterAutospacing="1" w:line="252" w:lineRule="atLeast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791DDF">
              <w:rPr>
                <w:rFonts w:eastAsia="Times New Roman" w:cs="Times New Roman"/>
                <w:sz w:val="26"/>
                <w:szCs w:val="26"/>
                <w:lang w:eastAsia="pl-PL"/>
              </w:rPr>
              <w:t>Nazwa organizacji/instytucji/firmy</w:t>
            </w:r>
          </w:p>
        </w:tc>
        <w:tc>
          <w:tcPr>
            <w:tcW w:w="5946" w:type="dxa"/>
          </w:tcPr>
          <w:p w:rsidR="00791DDF" w:rsidRPr="00791DDF" w:rsidRDefault="00791DDF" w:rsidP="00791DDF">
            <w:pPr>
              <w:spacing w:before="100" w:beforeAutospacing="1" w:after="192" w:afterAutospacing="1" w:line="252" w:lineRule="atLeast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</w:p>
        </w:tc>
      </w:tr>
      <w:tr w:rsidR="00791DDF" w:rsidRPr="00791DDF" w:rsidTr="00372F45">
        <w:tc>
          <w:tcPr>
            <w:tcW w:w="3114" w:type="dxa"/>
          </w:tcPr>
          <w:p w:rsidR="00791DDF" w:rsidRPr="00791DDF" w:rsidRDefault="00791DDF" w:rsidP="00791DDF">
            <w:pPr>
              <w:spacing w:before="100" w:beforeAutospacing="1" w:after="192" w:afterAutospacing="1" w:line="252" w:lineRule="atLeast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791DDF">
              <w:rPr>
                <w:rFonts w:eastAsia="Times New Roman" w:cs="Times New Roman"/>
                <w:sz w:val="26"/>
                <w:szCs w:val="26"/>
                <w:lang w:eastAsia="pl-PL"/>
              </w:rPr>
              <w:t>Adres</w:t>
            </w:r>
          </w:p>
        </w:tc>
        <w:tc>
          <w:tcPr>
            <w:tcW w:w="5946" w:type="dxa"/>
          </w:tcPr>
          <w:tbl>
            <w:tblPr>
              <w:tblStyle w:val="Tabela-Siatka"/>
              <w:tblW w:w="6689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542"/>
            </w:tblGrid>
            <w:tr w:rsidR="00791DDF" w:rsidRPr="00791DDF" w:rsidTr="00372F45">
              <w:tc>
                <w:tcPr>
                  <w:tcW w:w="3147" w:type="dxa"/>
                </w:tcPr>
                <w:p w:rsidR="00791DDF" w:rsidRPr="00791DDF" w:rsidRDefault="00791DDF" w:rsidP="00791DDF">
                  <w:pPr>
                    <w:spacing w:before="100" w:beforeAutospacing="1" w:after="192" w:afterAutospacing="1" w:line="252" w:lineRule="atLeast"/>
                    <w:jc w:val="both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pl-PL"/>
                    </w:rPr>
                  </w:pPr>
                  <w:r w:rsidRPr="00791DDF">
                    <w:rPr>
                      <w:rFonts w:eastAsia="Times New Roman" w:cs="Times New Roman"/>
                      <w:sz w:val="26"/>
                      <w:szCs w:val="26"/>
                      <w:lang w:eastAsia="pl-PL"/>
                    </w:rPr>
                    <w:t>Miejscowość, kod pocztowy</w:t>
                  </w:r>
                </w:p>
              </w:tc>
              <w:tc>
                <w:tcPr>
                  <w:tcW w:w="3542" w:type="dxa"/>
                </w:tcPr>
                <w:p w:rsidR="00791DDF" w:rsidRPr="00791DDF" w:rsidRDefault="00791DDF" w:rsidP="00791DDF">
                  <w:pPr>
                    <w:spacing w:before="100" w:beforeAutospacing="1" w:after="192" w:afterAutospacing="1" w:line="252" w:lineRule="atLeast"/>
                    <w:jc w:val="both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pl-PL"/>
                    </w:rPr>
                  </w:pPr>
                </w:p>
              </w:tc>
            </w:tr>
            <w:tr w:rsidR="00791DDF" w:rsidRPr="00791DDF" w:rsidTr="00372F45">
              <w:tc>
                <w:tcPr>
                  <w:tcW w:w="3147" w:type="dxa"/>
                </w:tcPr>
                <w:p w:rsidR="00791DDF" w:rsidRPr="00791DDF" w:rsidRDefault="00791DDF" w:rsidP="00791DDF">
                  <w:pPr>
                    <w:spacing w:before="100" w:beforeAutospacing="1" w:after="192" w:afterAutospacing="1" w:line="252" w:lineRule="atLeast"/>
                    <w:jc w:val="both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pl-PL"/>
                    </w:rPr>
                  </w:pPr>
                  <w:r w:rsidRPr="00791DDF">
                    <w:rPr>
                      <w:rFonts w:eastAsia="Times New Roman" w:cs="Times New Roman"/>
                      <w:sz w:val="26"/>
                      <w:szCs w:val="26"/>
                      <w:lang w:eastAsia="pl-PL"/>
                    </w:rPr>
                    <w:t>Ulica</w:t>
                  </w:r>
                </w:p>
              </w:tc>
              <w:tc>
                <w:tcPr>
                  <w:tcW w:w="3542" w:type="dxa"/>
                </w:tcPr>
                <w:p w:rsidR="00791DDF" w:rsidRPr="00791DDF" w:rsidRDefault="00791DDF" w:rsidP="00791DDF">
                  <w:pPr>
                    <w:spacing w:before="100" w:beforeAutospacing="1" w:after="192" w:afterAutospacing="1" w:line="252" w:lineRule="atLeast"/>
                    <w:jc w:val="both"/>
                    <w:textAlignment w:val="baseline"/>
                    <w:rPr>
                      <w:rFonts w:eastAsia="Times New Roman" w:cs="Times New Roman"/>
                      <w:sz w:val="26"/>
                      <w:szCs w:val="26"/>
                      <w:lang w:eastAsia="pl-PL"/>
                    </w:rPr>
                  </w:pPr>
                </w:p>
              </w:tc>
            </w:tr>
          </w:tbl>
          <w:p w:rsidR="00791DDF" w:rsidRPr="00791DDF" w:rsidRDefault="00791DDF" w:rsidP="00791DDF">
            <w:pPr>
              <w:spacing w:before="100" w:beforeAutospacing="1" w:after="192" w:afterAutospacing="1" w:line="252" w:lineRule="atLeast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</w:p>
        </w:tc>
      </w:tr>
      <w:tr w:rsidR="00791DDF" w:rsidRPr="00791DDF" w:rsidTr="00372F45">
        <w:tc>
          <w:tcPr>
            <w:tcW w:w="3114" w:type="dxa"/>
          </w:tcPr>
          <w:p w:rsidR="00791DDF" w:rsidRPr="00791DDF" w:rsidRDefault="00791DDF" w:rsidP="00791DDF">
            <w:pPr>
              <w:spacing w:before="100" w:beforeAutospacing="1" w:after="192" w:afterAutospacing="1" w:line="252" w:lineRule="atLeast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791DDF">
              <w:rPr>
                <w:rFonts w:eastAsia="Times New Roman" w:cs="Times New Roman"/>
                <w:sz w:val="26"/>
                <w:szCs w:val="26"/>
                <w:lang w:eastAsia="pl-PL"/>
              </w:rPr>
              <w:t>Telefon</w:t>
            </w:r>
          </w:p>
        </w:tc>
        <w:tc>
          <w:tcPr>
            <w:tcW w:w="5946" w:type="dxa"/>
          </w:tcPr>
          <w:p w:rsidR="00791DDF" w:rsidRPr="00791DDF" w:rsidRDefault="00791DDF" w:rsidP="00791DDF">
            <w:pPr>
              <w:spacing w:before="100" w:beforeAutospacing="1" w:after="192" w:afterAutospacing="1" w:line="252" w:lineRule="atLeast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</w:p>
        </w:tc>
      </w:tr>
      <w:tr w:rsidR="00791DDF" w:rsidRPr="00791DDF" w:rsidTr="00372F45">
        <w:tc>
          <w:tcPr>
            <w:tcW w:w="3114" w:type="dxa"/>
          </w:tcPr>
          <w:p w:rsidR="00791DDF" w:rsidRPr="00791DDF" w:rsidRDefault="00791DDF" w:rsidP="00791DDF">
            <w:pPr>
              <w:spacing w:before="100" w:beforeAutospacing="1" w:after="192" w:afterAutospacing="1" w:line="252" w:lineRule="atLeast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791DDF">
              <w:rPr>
                <w:rFonts w:eastAsia="Times New Roman" w:cs="Times New Roman"/>
                <w:sz w:val="26"/>
                <w:szCs w:val="26"/>
                <w:lang w:eastAsia="pl-PL"/>
              </w:rPr>
              <w:t>E-mail</w:t>
            </w:r>
          </w:p>
        </w:tc>
        <w:tc>
          <w:tcPr>
            <w:tcW w:w="5946" w:type="dxa"/>
          </w:tcPr>
          <w:p w:rsidR="00791DDF" w:rsidRPr="00791DDF" w:rsidRDefault="00791DDF" w:rsidP="00791DDF">
            <w:pPr>
              <w:spacing w:before="100" w:beforeAutospacing="1" w:after="192" w:afterAutospacing="1" w:line="252" w:lineRule="atLeast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791DDF" w:rsidRPr="00791DDF" w:rsidRDefault="00791DDF" w:rsidP="00791DDF">
      <w:pPr>
        <w:spacing w:before="100" w:beforeAutospacing="1" w:after="192" w:afterAutospacing="1" w:line="252" w:lineRule="atLeast"/>
        <w:jc w:val="both"/>
        <w:textAlignment w:val="baseline"/>
        <w:rPr>
          <w:rFonts w:eastAsia="Times New Roman" w:cs="Times New Roman"/>
          <w:sz w:val="26"/>
          <w:szCs w:val="26"/>
          <w:lang w:eastAsia="pl-PL"/>
        </w:rPr>
      </w:pPr>
    </w:p>
    <w:p w:rsidR="00791DDF" w:rsidRPr="00791DDF" w:rsidRDefault="00701B93" w:rsidP="00791DDF">
      <w:pPr>
        <w:spacing w:before="100" w:beforeAutospacing="1" w:after="192" w:afterAutospacing="1" w:line="252" w:lineRule="atLeast"/>
        <w:jc w:val="both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Udział w kongresie</w:t>
      </w:r>
      <w:r w:rsidR="00791DDF" w:rsidRPr="00791DD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jest bezpłatny. W kongresie może uczestn</w:t>
      </w:r>
      <w:r w:rsidR="00791DDF" w:rsidRPr="00791DDF"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2673E3">
        <w:rPr>
          <w:rFonts w:eastAsia="Times New Roman" w:cs="Times New Roman"/>
          <w:b/>
          <w:sz w:val="24"/>
          <w:szCs w:val="24"/>
          <w:lang w:eastAsia="pl-PL"/>
        </w:rPr>
        <w:t>czyć maksymalnie 5 osób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z jednej organizacji. Kartę zgłoszenia udziału w kongresie</w:t>
      </w:r>
      <w:r w:rsidR="00791DDF" w:rsidRPr="00791DDF">
        <w:rPr>
          <w:rFonts w:eastAsia="Times New Roman" w:cs="Times New Roman"/>
          <w:b/>
          <w:sz w:val="24"/>
          <w:szCs w:val="24"/>
          <w:lang w:eastAsia="pl-PL"/>
        </w:rPr>
        <w:t xml:space="preserve"> prosimy przesł</w:t>
      </w:r>
      <w:r>
        <w:rPr>
          <w:rFonts w:eastAsia="Times New Roman" w:cs="Times New Roman"/>
          <w:b/>
          <w:sz w:val="24"/>
          <w:szCs w:val="24"/>
          <w:lang w:eastAsia="pl-PL"/>
        </w:rPr>
        <w:t>ać do dnia 24 kwietnia 2017</w:t>
      </w:r>
      <w:r w:rsidR="00791DDF" w:rsidRPr="00791DDF">
        <w:rPr>
          <w:rFonts w:eastAsia="Times New Roman" w:cs="Times New Roman"/>
          <w:b/>
          <w:sz w:val="24"/>
          <w:szCs w:val="24"/>
          <w:lang w:eastAsia="pl-PL"/>
        </w:rPr>
        <w:t xml:space="preserve"> roku e-mail: </w:t>
      </w:r>
      <w:hyperlink r:id="rId8" w:history="1">
        <w:r w:rsidR="00791DDF" w:rsidRPr="00791DDF">
          <w:rPr>
            <w:rFonts w:eastAsia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nida@nida.pl</w:t>
        </w:r>
      </w:hyperlink>
      <w:r w:rsidR="00791DDF" w:rsidRPr="00791DDF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hyperlink r:id="rId9" w:history="1">
        <w:r w:rsidR="00791DDF" w:rsidRPr="00791DDF">
          <w:rPr>
            <w:rFonts w:eastAsia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wioskitematyczne@nida.pl</w:t>
        </w:r>
      </w:hyperlink>
      <w:r w:rsidR="00791DDF" w:rsidRPr="00791DDF">
        <w:rPr>
          <w:rFonts w:eastAsia="Times New Roman" w:cs="Times New Roman"/>
          <w:b/>
          <w:sz w:val="24"/>
          <w:szCs w:val="24"/>
          <w:lang w:eastAsia="pl-PL"/>
        </w:rPr>
        <w:t>,  pocztą: Nidzicka Fundacja Rozwoju NIDA, 13-100 Nidzica, ul. Rzemieślnicza 3</w:t>
      </w:r>
    </w:p>
    <w:p w:rsidR="00791DDF" w:rsidRPr="00791DDF" w:rsidRDefault="00791DDF" w:rsidP="00791DDF">
      <w:pPr>
        <w:spacing w:before="100" w:beforeAutospacing="1" w:after="192" w:afterAutospacing="1" w:line="252" w:lineRule="atLeast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791DDF">
        <w:rPr>
          <w:rFonts w:eastAsia="Times New Roman" w:cs="Times New Roman"/>
          <w:sz w:val="20"/>
          <w:szCs w:val="20"/>
          <w:lang w:eastAsia="pl-PL"/>
        </w:rPr>
        <w:t xml:space="preserve">Oświadczenie o wyrażeniu zgody na przetwarzanie danych osobowych do celów sprawozdawczych: </w:t>
      </w:r>
    </w:p>
    <w:p w:rsidR="00791DDF" w:rsidRPr="00791DDF" w:rsidRDefault="00791DDF" w:rsidP="00791DDF">
      <w:pPr>
        <w:spacing w:before="100" w:beforeAutospacing="1" w:after="192" w:afterAutospacing="1" w:line="252" w:lineRule="atLeast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791DDF">
        <w:rPr>
          <w:rFonts w:eastAsia="Times New Roman" w:cs="Times New Roman"/>
          <w:sz w:val="20"/>
          <w:szCs w:val="20"/>
          <w:lang w:eastAsia="pl-PL"/>
        </w:rPr>
        <w:t xml:space="preserve">Wyrażam zgodę na przetwarzanie moich danych osobowych, zgodnie z ustawą z dn. 29.08.1997 r. o ochronie danych osobowych (Dz. U. 2002 r. Nr 101, poz. 926 ze zm.), dla potrzeb niezbędnych do </w:t>
      </w:r>
      <w:r w:rsidR="00701B93">
        <w:rPr>
          <w:rFonts w:eastAsia="Times New Roman" w:cs="Times New Roman"/>
          <w:sz w:val="20"/>
          <w:szCs w:val="20"/>
          <w:lang w:eastAsia="pl-PL"/>
        </w:rPr>
        <w:t>celów sprawozdawczych</w:t>
      </w:r>
      <w:r w:rsidRPr="00791DDF">
        <w:rPr>
          <w:rFonts w:eastAsia="Times New Roman" w:cs="Times New Roman"/>
          <w:sz w:val="20"/>
          <w:szCs w:val="20"/>
          <w:lang w:eastAsia="pl-PL"/>
        </w:rPr>
        <w:t xml:space="preserve">. Oświadczam też, że swoje dane osobowe przekazuję dobrowolnie i jestem świadomy swojego prawa dostępu do ich treści oraz ich poprawiania. </w:t>
      </w:r>
    </w:p>
    <w:p w:rsidR="002673E3" w:rsidRDefault="00791DDF" w:rsidP="00035807">
      <w:pPr>
        <w:spacing w:after="192" w:line="252" w:lineRule="atLeast"/>
        <w:jc w:val="both"/>
        <w:textAlignment w:val="baseline"/>
        <w:rPr>
          <w:rFonts w:eastAsia="Times New Roman" w:cs="Times New Roman"/>
          <w:sz w:val="26"/>
          <w:szCs w:val="26"/>
          <w:lang w:eastAsia="pl-PL"/>
        </w:rPr>
      </w:pPr>
      <w:r w:rsidRPr="00791DDF">
        <w:rPr>
          <w:rFonts w:eastAsia="Times New Roman" w:cs="Times New Roman"/>
          <w:sz w:val="26"/>
          <w:szCs w:val="26"/>
          <w:lang w:eastAsia="pl-PL"/>
        </w:rPr>
        <w:t>Data, miejscowość………………………………………………. Podpis …………………………………………</w:t>
      </w:r>
    </w:p>
    <w:p w:rsidR="002673E3" w:rsidRDefault="002673E3" w:rsidP="00035807">
      <w:pPr>
        <w:spacing w:after="192" w:line="252" w:lineRule="atLeast"/>
        <w:jc w:val="both"/>
        <w:textAlignment w:val="baseline"/>
        <w:rPr>
          <w:rFonts w:eastAsia="Times New Roman" w:cs="Times New Roman"/>
          <w:sz w:val="26"/>
          <w:szCs w:val="26"/>
          <w:lang w:eastAsia="pl-PL"/>
        </w:rPr>
      </w:pPr>
    </w:p>
    <w:p w:rsidR="002673E3" w:rsidRDefault="002673E3" w:rsidP="00035807">
      <w:pPr>
        <w:spacing w:after="192" w:line="252" w:lineRule="atLeast"/>
        <w:jc w:val="both"/>
        <w:textAlignment w:val="baseline"/>
        <w:rPr>
          <w:rFonts w:eastAsia="Times New Roman" w:cs="Times New Roman"/>
          <w:sz w:val="26"/>
          <w:szCs w:val="26"/>
          <w:lang w:eastAsia="pl-PL"/>
        </w:rPr>
      </w:pPr>
    </w:p>
    <w:p w:rsidR="002673E3" w:rsidRDefault="002673E3" w:rsidP="00035807">
      <w:pPr>
        <w:spacing w:after="192" w:line="252" w:lineRule="atLeast"/>
        <w:jc w:val="both"/>
        <w:textAlignment w:val="baseline"/>
        <w:rPr>
          <w:rFonts w:eastAsia="Times New Roman" w:cs="Times New Roman"/>
          <w:sz w:val="26"/>
          <w:szCs w:val="26"/>
          <w:lang w:eastAsia="pl-PL"/>
        </w:rPr>
      </w:pPr>
    </w:p>
    <w:p w:rsidR="002673E3" w:rsidRPr="002673E3" w:rsidRDefault="00035807" w:rsidP="002673E3">
      <w:pPr>
        <w:spacing w:after="192" w:line="252" w:lineRule="atLeast"/>
        <w:jc w:val="both"/>
        <w:textAlignment w:val="baseline"/>
        <w:rPr>
          <w:rFonts w:eastAsia="Times New Roman" w:cs="Times New Roman"/>
          <w:sz w:val="26"/>
          <w:szCs w:val="26"/>
          <w:lang w:eastAsia="pl-PL"/>
        </w:rPr>
      </w:pPr>
      <w:r w:rsidRPr="00423501">
        <w:rPr>
          <w:i/>
          <w:noProof/>
          <w:lang w:eastAsia="pl-PL"/>
        </w:rPr>
        <w:drawing>
          <wp:inline distT="0" distB="0" distL="0" distR="0" wp14:anchorId="260A062E" wp14:editId="699BD851">
            <wp:extent cx="1036800" cy="536400"/>
            <wp:effectExtent l="0" t="0" r="0" b="0"/>
            <wp:docPr id="8" name="Obraz 8" descr="C:\Users\Nida\Desktop\stary komp\nieuzywane z pulpitu\Maróz 2010 sylwia\loga maróz 2010\logo_F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a\Desktop\stary komp\nieuzywane z pulpitu\Maróz 2010 sylwia\loga maróz 2010\logo_F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3E3">
        <w:rPr>
          <w:i/>
          <w:noProof/>
          <w:lang w:eastAsia="pl-PL"/>
        </w:rPr>
        <w:t xml:space="preserve">                                                 </w:t>
      </w:r>
      <w:r w:rsidRPr="00423501">
        <w:rPr>
          <w:i/>
          <w:noProof/>
          <w:lang w:eastAsia="pl-PL"/>
        </w:rPr>
        <w:drawing>
          <wp:inline distT="0" distB="0" distL="0" distR="0" wp14:anchorId="50C16B9B" wp14:editId="274A032F">
            <wp:extent cx="1389600" cy="536400"/>
            <wp:effectExtent l="0" t="0" r="1270" b="0"/>
            <wp:docPr id="9" name="Obraz 9" descr="C:\Users\Nida\Desktop\Batory\WIOSKI TEMATYCZNE - p.systemowy\ZADANIA\8.Dwudniowy Kongres WT\loga\loga do zaproszenia\logo 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da\Desktop\Batory\WIOSKI TEMATYCZNE - p.systemowy\ZADANIA\8.Dwudniowy Kongres WT\loga\loga do zaproszenia\logo w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3E3">
        <w:rPr>
          <w:i/>
          <w:noProof/>
          <w:lang w:eastAsia="pl-PL"/>
        </w:rPr>
        <w:t xml:space="preserve">                                     </w:t>
      </w:r>
      <w:r w:rsidRPr="00423501">
        <w:rPr>
          <w:i/>
          <w:noProof/>
          <w:lang w:eastAsia="pl-PL"/>
        </w:rPr>
        <w:drawing>
          <wp:inline distT="0" distB="0" distL="0" distR="0" wp14:anchorId="52B1B6BC" wp14:editId="06BC23B1">
            <wp:extent cx="572400" cy="565200"/>
            <wp:effectExtent l="0" t="0" r="0" b="6350"/>
            <wp:docPr id="10" name="Obraz 10" descr="C:\Users\Nida\Desktop\Własny biznes IV\logo N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da\Desktop\Własny biznes IV\logo Ni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B93" w:rsidRPr="00701B93" w:rsidRDefault="00D45540" w:rsidP="00035807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lastRenderedPageBreak/>
        <w:t>„W</w:t>
      </w:r>
      <w:r w:rsidR="00701B93" w:rsidRPr="00701B93">
        <w:rPr>
          <w:rFonts w:eastAsia="Times New Roman" w:cs="Times New Roman"/>
          <w:b/>
          <w:sz w:val="28"/>
          <w:szCs w:val="28"/>
          <w:lang w:eastAsia="pl-PL"/>
        </w:rPr>
        <w:t>ieś z pomysłem – pomysł na wieś”</w:t>
      </w:r>
    </w:p>
    <w:p w:rsidR="00701B93" w:rsidRPr="00701B93" w:rsidRDefault="00701B93" w:rsidP="002673E3">
      <w:pPr>
        <w:spacing w:after="0" w:line="240" w:lineRule="auto"/>
        <w:textAlignment w:val="baseline"/>
        <w:rPr>
          <w:rFonts w:eastAsia="Times New Roman" w:cs="Times New Roman"/>
          <w:b/>
          <w:sz w:val="26"/>
          <w:szCs w:val="26"/>
          <w:lang w:eastAsia="pl-PL"/>
        </w:rPr>
      </w:pPr>
    </w:p>
    <w:p w:rsidR="00701B93" w:rsidRPr="00701B93" w:rsidRDefault="00701B93" w:rsidP="00D45540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6"/>
          <w:szCs w:val="26"/>
          <w:lang w:eastAsia="pl-PL"/>
        </w:rPr>
      </w:pPr>
      <w:r w:rsidRPr="00701B93">
        <w:rPr>
          <w:rFonts w:eastAsia="Times New Roman" w:cs="Times New Roman"/>
          <w:b/>
          <w:sz w:val="26"/>
          <w:szCs w:val="26"/>
          <w:lang w:eastAsia="pl-PL"/>
        </w:rPr>
        <w:t>Program I</w:t>
      </w:r>
      <w:r w:rsidR="001227BA">
        <w:rPr>
          <w:rFonts w:eastAsia="Times New Roman" w:cs="Times New Roman"/>
          <w:b/>
          <w:sz w:val="26"/>
          <w:szCs w:val="26"/>
          <w:lang w:eastAsia="pl-PL"/>
        </w:rPr>
        <w:t>I</w:t>
      </w:r>
      <w:r w:rsidRPr="00701B93">
        <w:rPr>
          <w:rFonts w:eastAsia="Times New Roman" w:cs="Times New Roman"/>
          <w:b/>
          <w:sz w:val="26"/>
          <w:szCs w:val="26"/>
          <w:lang w:eastAsia="pl-PL"/>
        </w:rPr>
        <w:t xml:space="preserve"> Ogólnopolskiego Kongresu Wiosek Tematycznych</w:t>
      </w:r>
      <w:r w:rsidR="00D45540">
        <w:rPr>
          <w:rFonts w:eastAsia="Times New Roman" w:cs="Times New Roman"/>
          <w:b/>
          <w:sz w:val="26"/>
          <w:szCs w:val="26"/>
          <w:lang w:eastAsia="pl-PL"/>
        </w:rPr>
        <w:t xml:space="preserve"> 5-6  maja</w:t>
      </w:r>
      <w:r w:rsidR="00D45540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D45540" w:rsidRPr="00D45540">
        <w:rPr>
          <w:rFonts w:eastAsia="Times New Roman" w:cs="Times New Roman"/>
          <w:b/>
          <w:sz w:val="26"/>
          <w:szCs w:val="26"/>
          <w:lang w:eastAsia="pl-PL"/>
        </w:rPr>
        <w:t>2017 roku</w:t>
      </w:r>
    </w:p>
    <w:p w:rsidR="00701B93" w:rsidRPr="00701B93" w:rsidRDefault="00701B93" w:rsidP="001227BA">
      <w:pPr>
        <w:spacing w:before="100" w:beforeAutospacing="1" w:after="192" w:afterAutospacing="1" w:line="252" w:lineRule="atLeast"/>
        <w:textAlignment w:val="baseline"/>
        <w:rPr>
          <w:rFonts w:eastAsia="Times New Roman" w:cs="Times New Roman"/>
          <w:sz w:val="26"/>
          <w:szCs w:val="26"/>
          <w:lang w:eastAsia="pl-PL"/>
        </w:rPr>
      </w:pPr>
      <w:r w:rsidRPr="00701B93">
        <w:rPr>
          <w:rFonts w:eastAsia="Times New Roman" w:cs="Times New Roman"/>
          <w:b/>
          <w:sz w:val="26"/>
          <w:szCs w:val="26"/>
          <w:lang w:val="nl-NL" w:eastAsia="ar-SA"/>
        </w:rPr>
        <w:t>Miejsce Kongresu</w:t>
      </w:r>
      <w:r w:rsidRPr="00701B93">
        <w:rPr>
          <w:rFonts w:eastAsia="Times New Roman" w:cs="Times New Roman"/>
          <w:b/>
          <w:sz w:val="26"/>
          <w:szCs w:val="26"/>
          <w:lang w:val="nl-NL" w:eastAsia="ar-SA"/>
        </w:rPr>
        <w:tab/>
      </w:r>
      <w:r w:rsidR="001227BA">
        <w:rPr>
          <w:rFonts w:eastAsia="Times New Roman" w:cs="Times New Roman"/>
          <w:sz w:val="26"/>
          <w:szCs w:val="26"/>
          <w:lang w:eastAsia="pl-PL"/>
        </w:rPr>
        <w:t xml:space="preserve">I dzień -Ośrodek wczasowy REWITA WDW </w:t>
      </w:r>
      <w:proofErr w:type="spellStart"/>
      <w:r w:rsidR="001227BA">
        <w:rPr>
          <w:rFonts w:eastAsia="Times New Roman" w:cs="Times New Roman"/>
          <w:sz w:val="26"/>
          <w:szCs w:val="26"/>
          <w:lang w:eastAsia="pl-PL"/>
        </w:rPr>
        <w:t>Walpewo</w:t>
      </w:r>
      <w:proofErr w:type="spellEnd"/>
      <w:r w:rsidR="001227BA"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spellStart"/>
      <w:r w:rsidR="001227BA">
        <w:rPr>
          <w:rFonts w:eastAsia="Times New Roman" w:cs="Times New Roman"/>
          <w:sz w:val="26"/>
          <w:szCs w:val="26"/>
          <w:lang w:eastAsia="pl-PL"/>
        </w:rPr>
        <w:t>Marózie</w:t>
      </w:r>
      <w:proofErr w:type="spellEnd"/>
      <w:r w:rsidR="001227BA">
        <w:rPr>
          <w:rFonts w:eastAsia="Times New Roman" w:cs="Times New Roman"/>
          <w:sz w:val="26"/>
          <w:szCs w:val="26"/>
          <w:lang w:eastAsia="pl-PL"/>
        </w:rPr>
        <w:t xml:space="preserve"> (gmina Olsztynek), II dzień – Garncarska Wioska w Kamionce (gmina Nidzica)</w:t>
      </w:r>
    </w:p>
    <w:p w:rsidR="00701B93" w:rsidRPr="00701B93" w:rsidRDefault="00701B93" w:rsidP="00D45540">
      <w:pPr>
        <w:suppressAutoHyphens/>
        <w:spacing w:after="0" w:line="240" w:lineRule="auto"/>
        <w:rPr>
          <w:rFonts w:eastAsia="Times New Roman" w:cs="Times New Roman"/>
          <w:b/>
          <w:sz w:val="26"/>
          <w:szCs w:val="26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51"/>
      </w:tblGrid>
      <w:tr w:rsidR="00701B93" w:rsidRPr="00701B93" w:rsidTr="00372F45">
        <w:trPr>
          <w:trHeight w:val="201"/>
        </w:trPr>
        <w:tc>
          <w:tcPr>
            <w:tcW w:w="1809" w:type="dxa"/>
            <w:shd w:val="clear" w:color="auto" w:fill="FFFF00"/>
            <w:vAlign w:val="center"/>
          </w:tcPr>
          <w:p w:rsidR="00701B93" w:rsidRPr="00701B93" w:rsidRDefault="00701B93" w:rsidP="00701B93">
            <w:pPr>
              <w:jc w:val="center"/>
              <w:textAlignment w:val="baseline"/>
              <w:rPr>
                <w:rFonts w:eastAsia="Times New Roman" w:cs="Times New Roman"/>
                <w:b/>
                <w:sz w:val="26"/>
                <w:szCs w:val="26"/>
                <w:highlight w:val="yellow"/>
                <w:lang w:eastAsia="pl-PL"/>
              </w:rPr>
            </w:pPr>
            <w:r w:rsidRPr="00701B93">
              <w:rPr>
                <w:rFonts w:eastAsia="Times New Roman" w:cs="Times New Roman"/>
                <w:b/>
                <w:sz w:val="26"/>
                <w:szCs w:val="26"/>
                <w:highlight w:val="yellow"/>
                <w:lang w:eastAsia="pl-PL"/>
              </w:rPr>
              <w:t>Godzina</w:t>
            </w:r>
          </w:p>
        </w:tc>
        <w:tc>
          <w:tcPr>
            <w:tcW w:w="7251" w:type="dxa"/>
            <w:shd w:val="clear" w:color="auto" w:fill="FFFF00"/>
            <w:vAlign w:val="center"/>
          </w:tcPr>
          <w:p w:rsidR="00701B93" w:rsidRPr="00701B93" w:rsidRDefault="00701B93" w:rsidP="00701B93">
            <w:pPr>
              <w:jc w:val="center"/>
              <w:textAlignment w:val="baseline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b/>
                <w:sz w:val="26"/>
                <w:szCs w:val="26"/>
                <w:highlight w:val="yellow"/>
                <w:lang w:eastAsia="pl-PL"/>
              </w:rPr>
              <w:t>Dzień I</w:t>
            </w:r>
            <w:r w:rsidR="001227BA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:  5 maja  2017</w:t>
            </w:r>
          </w:p>
        </w:tc>
      </w:tr>
      <w:tr w:rsidR="00701B93" w:rsidRPr="00701B93" w:rsidTr="00372F45">
        <w:trPr>
          <w:trHeight w:val="291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10.00   - 12.00</w:t>
            </w:r>
          </w:p>
        </w:tc>
        <w:tc>
          <w:tcPr>
            <w:tcW w:w="7251" w:type="dxa"/>
            <w:shd w:val="clear" w:color="auto" w:fill="FBE4D5" w:themeFill="accent2" w:themeFillTint="33"/>
            <w:vAlign w:val="center"/>
          </w:tcPr>
          <w:p w:rsidR="00701B93" w:rsidRPr="00701B93" w:rsidRDefault="001227BA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Recepcja</w:t>
            </w:r>
          </w:p>
        </w:tc>
      </w:tr>
      <w:tr w:rsidR="00701B93" w:rsidRPr="00701B93" w:rsidTr="00372F45">
        <w:trPr>
          <w:trHeight w:val="291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11.00 – 12.00</w:t>
            </w:r>
          </w:p>
        </w:tc>
        <w:tc>
          <w:tcPr>
            <w:tcW w:w="7251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Rejestracja uczestników</w:t>
            </w:r>
          </w:p>
        </w:tc>
      </w:tr>
      <w:tr w:rsidR="00701B93" w:rsidRPr="00701B93" w:rsidTr="00372F4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701B93" w:rsidRPr="00701B93" w:rsidRDefault="001227BA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12.00 – 13.0</w:t>
            </w:r>
            <w:r w:rsidR="00701B93"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Rozpoczęcie kongresu</w:t>
            </w:r>
            <w:r w:rsidR="001227BA">
              <w:rPr>
                <w:rFonts w:eastAsia="Times New Roman" w:cs="Times New Roman"/>
                <w:sz w:val="26"/>
                <w:szCs w:val="26"/>
                <w:lang w:eastAsia="pl-PL"/>
              </w:rPr>
              <w:t xml:space="preserve"> – </w:t>
            </w:r>
            <w:r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powitanie gości</w:t>
            </w:r>
            <w:r w:rsidR="001227BA">
              <w:rPr>
                <w:rFonts w:eastAsia="Times New Roman" w:cs="Times New Roman"/>
                <w:sz w:val="26"/>
                <w:szCs w:val="26"/>
                <w:lang w:eastAsia="pl-PL"/>
              </w:rPr>
              <w:t xml:space="preserve">, prezentacja projektu, zaplanowanych </w:t>
            </w:r>
            <w:r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 xml:space="preserve">działań i rezultatów projektu </w:t>
            </w:r>
          </w:p>
        </w:tc>
      </w:tr>
      <w:tr w:rsidR="00701B93" w:rsidRPr="00701B93" w:rsidTr="00372F45">
        <w:trPr>
          <w:trHeight w:val="259"/>
        </w:trPr>
        <w:tc>
          <w:tcPr>
            <w:tcW w:w="1809" w:type="dxa"/>
            <w:shd w:val="clear" w:color="auto" w:fill="auto"/>
            <w:vAlign w:val="center"/>
          </w:tcPr>
          <w:p w:rsidR="00701B93" w:rsidRPr="00701B93" w:rsidRDefault="001227BA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13.0</w:t>
            </w:r>
            <w:r w:rsidR="00701B93"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0 – 14.00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701B93" w:rsidRPr="00701B93" w:rsidRDefault="001227BA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Idea wiosek tematycznych – szansa na wzrost aktywności społecznej na terenach wiejskich</w:t>
            </w:r>
          </w:p>
        </w:tc>
      </w:tr>
      <w:tr w:rsidR="00701B93" w:rsidRPr="00701B93" w:rsidTr="00372F45">
        <w:trPr>
          <w:trHeight w:val="259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14.00 – 1</w:t>
            </w:r>
            <w:r w:rsidR="001227BA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5</w:t>
            </w: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.00</w:t>
            </w:r>
          </w:p>
        </w:tc>
        <w:tc>
          <w:tcPr>
            <w:tcW w:w="7251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Obiad</w:t>
            </w:r>
          </w:p>
        </w:tc>
      </w:tr>
      <w:tr w:rsidR="00701B93" w:rsidRPr="00701B93" w:rsidTr="00372F45">
        <w:trPr>
          <w:trHeight w:val="261"/>
        </w:trPr>
        <w:tc>
          <w:tcPr>
            <w:tcW w:w="1809" w:type="dxa"/>
            <w:shd w:val="clear" w:color="auto" w:fill="auto"/>
            <w:vAlign w:val="center"/>
          </w:tcPr>
          <w:p w:rsidR="00701B93" w:rsidRPr="00701B93" w:rsidRDefault="001227BA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15.00 – 17</w:t>
            </w:r>
            <w:r w:rsidR="00701B93"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 xml:space="preserve">.00 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701B93" w:rsidRPr="00701B93" w:rsidRDefault="001227BA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 xml:space="preserve">Sesje  </w:t>
            </w: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 xml:space="preserve">tematyczne równoległe (dwie </w:t>
            </w:r>
            <w:r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sale</w:t>
            </w: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)</w:t>
            </w:r>
          </w:p>
        </w:tc>
      </w:tr>
      <w:tr w:rsidR="00701B93" w:rsidRPr="00701B93" w:rsidTr="00372F45">
        <w:trPr>
          <w:trHeight w:val="261"/>
        </w:trPr>
        <w:tc>
          <w:tcPr>
            <w:tcW w:w="1809" w:type="dxa"/>
            <w:shd w:val="clear" w:color="auto" w:fill="auto"/>
            <w:vAlign w:val="center"/>
          </w:tcPr>
          <w:p w:rsidR="00701B93" w:rsidRPr="00701B93" w:rsidRDefault="00D45540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15.00 – 17</w:t>
            </w:r>
            <w:r w:rsidR="00701B93"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.00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I grupa: kreowanie innowacyjnych, sieciowych</w:t>
            </w:r>
            <w:r w:rsidR="00D45540">
              <w:rPr>
                <w:rFonts w:eastAsia="Times New Roman" w:cs="Times New Roman"/>
                <w:sz w:val="26"/>
                <w:szCs w:val="26"/>
                <w:lang w:eastAsia="pl-PL"/>
              </w:rPr>
              <w:t xml:space="preserve"> produktów wiosek tematycznych, marketing wiosek</w:t>
            </w:r>
          </w:p>
          <w:p w:rsidR="00701B93" w:rsidRPr="00701B93" w:rsidRDefault="00D45540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II grupa: skuteczne metody aktywizowania mieszkańców wsi i włączania ich w działania na rzecz lokalnych społeczności</w:t>
            </w:r>
          </w:p>
        </w:tc>
      </w:tr>
      <w:tr w:rsidR="001227BA" w:rsidRPr="00701B93" w:rsidTr="00372F45">
        <w:trPr>
          <w:trHeight w:val="261"/>
        </w:trPr>
        <w:tc>
          <w:tcPr>
            <w:tcW w:w="1809" w:type="dxa"/>
            <w:shd w:val="clear" w:color="auto" w:fill="auto"/>
            <w:vAlign w:val="center"/>
          </w:tcPr>
          <w:p w:rsidR="001227BA" w:rsidRPr="001227BA" w:rsidRDefault="001227BA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1227BA">
              <w:rPr>
                <w:rFonts w:eastAsia="Times New Roman" w:cs="Times New Roman"/>
                <w:sz w:val="26"/>
                <w:szCs w:val="26"/>
                <w:lang w:eastAsia="pl-PL"/>
              </w:rPr>
              <w:t>17.00 – 17.30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1227BA" w:rsidRPr="001227BA" w:rsidRDefault="001227BA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Przerwa na kawę</w:t>
            </w:r>
          </w:p>
        </w:tc>
      </w:tr>
      <w:tr w:rsidR="001227BA" w:rsidRPr="00701B93" w:rsidTr="00372F45">
        <w:trPr>
          <w:trHeight w:val="261"/>
        </w:trPr>
        <w:tc>
          <w:tcPr>
            <w:tcW w:w="1809" w:type="dxa"/>
            <w:shd w:val="clear" w:color="auto" w:fill="auto"/>
            <w:vAlign w:val="center"/>
          </w:tcPr>
          <w:p w:rsidR="001227BA" w:rsidRPr="001227BA" w:rsidRDefault="001227BA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17.30 – 19.00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1227BA" w:rsidRDefault="001227BA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Przykłady działań</w:t>
            </w:r>
            <w:r w:rsidR="00D45540">
              <w:rPr>
                <w:rFonts w:eastAsia="Times New Roman" w:cs="Times New Roman"/>
                <w:sz w:val="26"/>
                <w:szCs w:val="26"/>
                <w:lang w:eastAsia="pl-PL"/>
              </w:rPr>
              <w:t xml:space="preserve"> polskich </w:t>
            </w: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 xml:space="preserve"> wiosek tematycznych</w:t>
            </w:r>
          </w:p>
        </w:tc>
      </w:tr>
      <w:tr w:rsidR="00701B93" w:rsidRPr="00701B93" w:rsidTr="00372F45">
        <w:trPr>
          <w:trHeight w:val="261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19.00</w:t>
            </w:r>
            <w:r w:rsidR="00D45540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7251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Kolacja</w:t>
            </w:r>
            <w:r w:rsidR="00D45540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 xml:space="preserve"> przy ognisku</w:t>
            </w:r>
          </w:p>
        </w:tc>
      </w:tr>
      <w:tr w:rsidR="00701B93" w:rsidRPr="00701B93" w:rsidTr="00372F45">
        <w:trPr>
          <w:trHeight w:val="269"/>
        </w:trPr>
        <w:tc>
          <w:tcPr>
            <w:tcW w:w="1809" w:type="dxa"/>
            <w:shd w:val="clear" w:color="auto" w:fill="FFFF00"/>
            <w:vAlign w:val="center"/>
          </w:tcPr>
          <w:p w:rsidR="00701B93" w:rsidRPr="00701B93" w:rsidRDefault="00701B93" w:rsidP="00701B93">
            <w:pPr>
              <w:jc w:val="center"/>
              <w:textAlignment w:val="baseline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Godzina</w:t>
            </w:r>
          </w:p>
        </w:tc>
        <w:tc>
          <w:tcPr>
            <w:tcW w:w="7251" w:type="dxa"/>
            <w:shd w:val="clear" w:color="auto" w:fill="FFFF00"/>
            <w:vAlign w:val="center"/>
          </w:tcPr>
          <w:p w:rsidR="00701B93" w:rsidRPr="00701B93" w:rsidRDefault="00423501" w:rsidP="00701B93">
            <w:pPr>
              <w:jc w:val="center"/>
              <w:textAlignment w:val="baseline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Dzień II:  6 maja</w:t>
            </w:r>
            <w:r w:rsidR="00701B93" w:rsidRPr="00701B93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 xml:space="preserve"> 2016</w:t>
            </w:r>
          </w:p>
        </w:tc>
      </w:tr>
      <w:tr w:rsidR="00701B93" w:rsidRPr="00701B93" w:rsidTr="00372F45">
        <w:trPr>
          <w:trHeight w:val="289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8.00 – 9.00</w:t>
            </w:r>
          </w:p>
        </w:tc>
        <w:tc>
          <w:tcPr>
            <w:tcW w:w="7251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Śniadanie</w:t>
            </w:r>
          </w:p>
        </w:tc>
      </w:tr>
      <w:tr w:rsidR="00701B93" w:rsidRPr="00701B93" w:rsidTr="00372F4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701B93" w:rsidRPr="00701B93" w:rsidRDefault="00D45540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9.00 – 9.30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701B93" w:rsidRPr="00701B93" w:rsidRDefault="00D45540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Przejazd do Kamionki ( zapewnione autokary dla osób podróżujących komunikacją publiczną)</w:t>
            </w:r>
          </w:p>
        </w:tc>
      </w:tr>
      <w:tr w:rsidR="00D45540" w:rsidRPr="00701B93" w:rsidTr="00372F4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D45540" w:rsidRDefault="00D45540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9.30 – 10.00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D45540" w:rsidRDefault="00D45540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Aranżacja stoisk wiosek tematycznych</w:t>
            </w:r>
          </w:p>
        </w:tc>
      </w:tr>
      <w:tr w:rsidR="00701B93" w:rsidRPr="00701B93" w:rsidTr="00372F45">
        <w:trPr>
          <w:trHeight w:val="228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:rsidR="00701B93" w:rsidRPr="00701B93" w:rsidRDefault="00D45540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val="nl-NL" w:eastAsia="pl-PL"/>
              </w:rPr>
            </w:pPr>
            <w:r>
              <w:rPr>
                <w:rFonts w:eastAsia="Times New Roman" w:cs="Times New Roman"/>
                <w:i/>
                <w:sz w:val="26"/>
                <w:szCs w:val="26"/>
                <w:lang w:val="nl-NL" w:eastAsia="pl-PL"/>
              </w:rPr>
              <w:t>10.00 – 10</w:t>
            </w:r>
            <w:r w:rsidR="00701B93" w:rsidRPr="00701B93">
              <w:rPr>
                <w:rFonts w:eastAsia="Times New Roman" w:cs="Times New Roman"/>
                <w:i/>
                <w:sz w:val="26"/>
                <w:szCs w:val="26"/>
                <w:lang w:val="nl-NL" w:eastAsia="pl-PL"/>
              </w:rPr>
              <w:t>.30</w:t>
            </w:r>
          </w:p>
        </w:tc>
        <w:tc>
          <w:tcPr>
            <w:tcW w:w="7251" w:type="dxa"/>
            <w:shd w:val="clear" w:color="auto" w:fill="FBE4D5" w:themeFill="accent2" w:themeFillTint="33"/>
            <w:vAlign w:val="center"/>
          </w:tcPr>
          <w:p w:rsidR="00701B93" w:rsidRPr="00701B93" w:rsidRDefault="002673E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Recepcja</w:t>
            </w:r>
            <w:bookmarkStart w:id="0" w:name="_GoBack"/>
            <w:bookmarkEnd w:id="0"/>
          </w:p>
        </w:tc>
      </w:tr>
      <w:tr w:rsidR="00701B93" w:rsidRPr="00701B93" w:rsidTr="00372F4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701B93" w:rsidRPr="00701B93" w:rsidRDefault="00D45540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10</w:t>
            </w:r>
            <w:r w:rsidR="00701B93"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.30 – 13.00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701B93" w:rsidRPr="00701B93" w:rsidRDefault="00D45540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Źródła finansowania i p</w:t>
            </w:r>
            <w:r w:rsidR="00701B93"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erspektywa rozwoju wiosek tematycznych w Polsce</w:t>
            </w:r>
          </w:p>
        </w:tc>
      </w:tr>
      <w:tr w:rsidR="00D45540" w:rsidRPr="00701B93" w:rsidTr="00372F45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D45540" w:rsidRPr="00D45540" w:rsidRDefault="00D45540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val="nl-NL"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val="nl-NL" w:eastAsia="pl-PL"/>
              </w:rPr>
              <w:t>10.30 –</w:t>
            </w:r>
            <w:r w:rsidR="00870F0F">
              <w:rPr>
                <w:rFonts w:eastAsia="Times New Roman" w:cs="Times New Roman"/>
                <w:sz w:val="26"/>
                <w:szCs w:val="26"/>
                <w:lang w:val="nl-NL" w:eastAsia="pl-PL"/>
              </w:rPr>
              <w:t xml:space="preserve"> 15</w:t>
            </w:r>
            <w:r>
              <w:rPr>
                <w:rFonts w:eastAsia="Times New Roman" w:cs="Times New Roman"/>
                <w:sz w:val="26"/>
                <w:szCs w:val="26"/>
                <w:lang w:val="nl-NL" w:eastAsia="pl-PL"/>
              </w:rPr>
              <w:t>.00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D45540" w:rsidRPr="00701B93" w:rsidRDefault="00D45540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sz w:val="26"/>
                <w:szCs w:val="26"/>
                <w:lang w:eastAsia="pl-PL"/>
              </w:rPr>
              <w:t>Stoiska Wiosek tematycznych</w:t>
            </w:r>
          </w:p>
        </w:tc>
      </w:tr>
      <w:tr w:rsidR="00701B93" w:rsidRPr="00701B93" w:rsidTr="00372F45">
        <w:trPr>
          <w:trHeight w:val="598"/>
        </w:trPr>
        <w:tc>
          <w:tcPr>
            <w:tcW w:w="1809" w:type="dxa"/>
            <w:shd w:val="clear" w:color="auto" w:fill="auto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13.00 – 13.30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>Podsumowanie  I</w:t>
            </w:r>
            <w:r w:rsidR="00D45540">
              <w:rPr>
                <w:rFonts w:eastAsia="Times New Roman" w:cs="Times New Roman"/>
                <w:sz w:val="26"/>
                <w:szCs w:val="26"/>
                <w:lang w:eastAsia="pl-PL"/>
              </w:rPr>
              <w:t>I</w:t>
            </w:r>
            <w:r w:rsidRPr="00701B93">
              <w:rPr>
                <w:rFonts w:eastAsia="Times New Roman" w:cs="Times New Roman"/>
                <w:sz w:val="26"/>
                <w:szCs w:val="26"/>
                <w:lang w:eastAsia="pl-PL"/>
              </w:rPr>
              <w:t xml:space="preserve"> Kongresu Wiosek Tematycznych</w:t>
            </w:r>
          </w:p>
        </w:tc>
      </w:tr>
      <w:tr w:rsidR="00701B93" w:rsidRPr="00701B93" w:rsidTr="00372F45">
        <w:trPr>
          <w:trHeight w:val="153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13.30</w:t>
            </w:r>
          </w:p>
        </w:tc>
        <w:tc>
          <w:tcPr>
            <w:tcW w:w="7251" w:type="dxa"/>
            <w:shd w:val="clear" w:color="auto" w:fill="FBE4D5" w:themeFill="accent2" w:themeFillTint="33"/>
            <w:vAlign w:val="center"/>
          </w:tcPr>
          <w:p w:rsidR="00701B93" w:rsidRPr="00701B93" w:rsidRDefault="00701B93" w:rsidP="00701B93">
            <w:pPr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pl-PL"/>
              </w:rPr>
            </w:pPr>
            <w:r w:rsidRPr="00701B93">
              <w:rPr>
                <w:rFonts w:eastAsia="Times New Roman" w:cs="Times New Roman"/>
                <w:i/>
                <w:sz w:val="26"/>
                <w:szCs w:val="26"/>
                <w:lang w:eastAsia="pl-PL"/>
              </w:rPr>
              <w:t>Obiad</w:t>
            </w:r>
          </w:p>
        </w:tc>
      </w:tr>
    </w:tbl>
    <w:p w:rsidR="00701B93" w:rsidRDefault="00701B93" w:rsidP="00791DDF">
      <w:pPr>
        <w:jc w:val="both"/>
        <w:rPr>
          <w:b/>
          <w:color w:val="FF0000"/>
        </w:rPr>
      </w:pPr>
    </w:p>
    <w:p w:rsidR="002673E3" w:rsidRPr="00701B93" w:rsidRDefault="002673E3" w:rsidP="002673E3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 wp14:anchorId="119D0FB9">
            <wp:extent cx="1036320" cy="5365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t xml:space="preserve">                                         </w:t>
      </w:r>
      <w:r>
        <w:rPr>
          <w:b/>
          <w:noProof/>
          <w:color w:val="FF0000"/>
          <w:lang w:eastAsia="pl-PL"/>
        </w:rPr>
        <w:drawing>
          <wp:inline distT="0" distB="0" distL="0" distR="0" wp14:anchorId="72C1EBF7" wp14:editId="14864D82">
            <wp:extent cx="1390015" cy="536575"/>
            <wp:effectExtent l="0" t="0" r="63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pl-PL"/>
        </w:rPr>
        <w:t xml:space="preserve">                                     </w:t>
      </w:r>
      <w:r>
        <w:rPr>
          <w:b/>
          <w:noProof/>
          <w:color w:val="FF0000"/>
          <w:lang w:eastAsia="pl-PL"/>
        </w:rPr>
        <w:drawing>
          <wp:inline distT="0" distB="0" distL="0" distR="0" wp14:anchorId="6CFDE235">
            <wp:extent cx="572770" cy="567055"/>
            <wp:effectExtent l="0" t="0" r="0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73E3" w:rsidRPr="0070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D"/>
    <w:rsid w:val="00035807"/>
    <w:rsid w:val="001227BA"/>
    <w:rsid w:val="001505ED"/>
    <w:rsid w:val="002673E3"/>
    <w:rsid w:val="00423501"/>
    <w:rsid w:val="00701B93"/>
    <w:rsid w:val="00791DDF"/>
    <w:rsid w:val="00870F0F"/>
    <w:rsid w:val="00B015B1"/>
    <w:rsid w:val="00C92502"/>
    <w:rsid w:val="00D45540"/>
    <w:rsid w:val="00E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79283-4687-4884-B352-ABF1A0AB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91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a@nid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mailto:wioskitematyczne@ni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Margol</dc:creator>
  <cp:keywords/>
  <dc:description/>
  <cp:lastModifiedBy>Krzysztof Margol</cp:lastModifiedBy>
  <cp:revision>2</cp:revision>
  <dcterms:created xsi:type="dcterms:W3CDTF">2017-03-21T10:35:00Z</dcterms:created>
  <dcterms:modified xsi:type="dcterms:W3CDTF">2017-03-21T10:35:00Z</dcterms:modified>
</cp:coreProperties>
</file>